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6D" w:rsidRPr="00E53E01" w:rsidRDefault="0013506D" w:rsidP="0013506D">
      <w:pPr>
        <w:pageBreakBefore/>
        <w:tabs>
          <w:tab w:val="left" w:pos="9356"/>
        </w:tabs>
        <w:jc w:val="center"/>
        <w:rPr>
          <w:sz w:val="28"/>
          <w:szCs w:val="28"/>
        </w:rPr>
      </w:pPr>
      <w:r w:rsidRPr="00E53E01">
        <w:rPr>
          <w:sz w:val="28"/>
          <w:szCs w:val="28"/>
        </w:rPr>
        <w:t>МУНИЦИПАЛЬНОЕ АВТОНОМНОЕ УЧРЕЖДЕНИЕ</w:t>
      </w:r>
    </w:p>
    <w:p w:rsidR="0013506D" w:rsidRDefault="0013506D" w:rsidP="0013506D">
      <w:pPr>
        <w:ind w:hanging="240"/>
        <w:jc w:val="center"/>
        <w:rPr>
          <w:sz w:val="28"/>
          <w:szCs w:val="28"/>
        </w:rPr>
      </w:pPr>
      <w:r w:rsidRPr="00E53E01">
        <w:rPr>
          <w:sz w:val="28"/>
          <w:szCs w:val="28"/>
        </w:rPr>
        <w:t>«УПРАВЛЕНИЕ АРХИТЕКТУРЫ И ГРАДОСТРОИТЕЛЬСТВА»</w:t>
      </w:r>
    </w:p>
    <w:p w:rsidR="0013506D" w:rsidRPr="00E53E01" w:rsidRDefault="0013506D" w:rsidP="0013506D">
      <w:pPr>
        <w:ind w:hanging="240"/>
        <w:jc w:val="center"/>
        <w:rPr>
          <w:sz w:val="28"/>
          <w:szCs w:val="28"/>
        </w:rPr>
      </w:pPr>
      <w:r>
        <w:rPr>
          <w:sz w:val="28"/>
          <w:szCs w:val="28"/>
        </w:rPr>
        <w:t>МО МОСТОВСКИЙ РАЙОН</w:t>
      </w:r>
    </w:p>
    <w:p w:rsidR="0013506D" w:rsidRPr="00E53E01" w:rsidRDefault="0013506D" w:rsidP="0013506D">
      <w:pPr>
        <w:tabs>
          <w:tab w:val="left" w:pos="9356"/>
        </w:tabs>
        <w:rPr>
          <w:sz w:val="28"/>
          <w:szCs w:val="28"/>
        </w:rPr>
      </w:pPr>
    </w:p>
    <w:p w:rsidR="0013506D" w:rsidRPr="00E53E01" w:rsidRDefault="0013506D" w:rsidP="0013506D">
      <w:pPr>
        <w:tabs>
          <w:tab w:val="left" w:pos="9356"/>
        </w:tabs>
        <w:rPr>
          <w:b/>
          <w:sz w:val="28"/>
          <w:szCs w:val="28"/>
        </w:rPr>
      </w:pPr>
    </w:p>
    <w:p w:rsidR="0013506D" w:rsidRPr="00271665" w:rsidRDefault="0013506D" w:rsidP="0013506D">
      <w:pPr>
        <w:pStyle w:val="ae"/>
        <w:rPr>
          <w:rFonts w:ascii="Times New Roman" w:eastAsia="Times New Roman" w:hAnsi="Times New Roman"/>
          <w:color w:val="FF0000"/>
        </w:rPr>
      </w:pPr>
      <w:r w:rsidRPr="00E53E01">
        <w:rPr>
          <w:rFonts w:ascii="Times New Roman" w:eastAsia="Times New Roman" w:hAnsi="Times New Roman"/>
        </w:rPr>
        <w:t xml:space="preserve">ЗАКАЗ </w:t>
      </w:r>
      <w:r>
        <w:rPr>
          <w:rFonts w:ascii="Times New Roman" w:eastAsia="Times New Roman" w:hAnsi="Times New Roman"/>
        </w:rPr>
        <w:t xml:space="preserve">   </w:t>
      </w:r>
      <w:r w:rsidR="00617531">
        <w:rPr>
          <w:rFonts w:ascii="Times New Roman" w:eastAsia="Times New Roman" w:hAnsi="Times New Roman"/>
        </w:rPr>
        <w:t>1</w:t>
      </w:r>
      <w:r w:rsidR="00BC46D9">
        <w:rPr>
          <w:rFonts w:ascii="Times New Roman" w:eastAsia="Times New Roman" w:hAnsi="Times New Roman"/>
        </w:rPr>
        <w:t>7-013</w:t>
      </w:r>
    </w:p>
    <w:p w:rsidR="0013506D" w:rsidRPr="00E53E01" w:rsidRDefault="0013506D" w:rsidP="0013506D">
      <w:pPr>
        <w:snapToGrid w:val="0"/>
        <w:rPr>
          <w:sz w:val="28"/>
          <w:szCs w:val="28"/>
        </w:rPr>
      </w:pPr>
    </w:p>
    <w:p w:rsidR="0013506D" w:rsidRPr="00E53E01" w:rsidRDefault="0013506D" w:rsidP="0013506D">
      <w:pPr>
        <w:snapToGrid w:val="0"/>
        <w:rPr>
          <w:sz w:val="28"/>
          <w:szCs w:val="28"/>
        </w:rPr>
      </w:pPr>
      <w:r w:rsidRPr="00E53E01">
        <w:rPr>
          <w:b/>
          <w:sz w:val="28"/>
          <w:szCs w:val="28"/>
        </w:rPr>
        <w:t>Заказчик:</w:t>
      </w:r>
      <w:r w:rsidRPr="00E53E01">
        <w:rPr>
          <w:sz w:val="28"/>
          <w:szCs w:val="28"/>
        </w:rPr>
        <w:t xml:space="preserve">  </w:t>
      </w:r>
      <w:r w:rsidR="00721BDA">
        <w:rPr>
          <w:sz w:val="28"/>
          <w:szCs w:val="28"/>
        </w:rPr>
        <w:t>Кравченко Александр Сергеевич</w:t>
      </w:r>
    </w:p>
    <w:p w:rsidR="0013506D" w:rsidRPr="00E53E01" w:rsidRDefault="0013506D" w:rsidP="0013506D">
      <w:pPr>
        <w:jc w:val="center"/>
        <w:rPr>
          <w:b/>
          <w:sz w:val="28"/>
          <w:szCs w:val="28"/>
        </w:rPr>
      </w:pPr>
    </w:p>
    <w:p w:rsidR="0013506D" w:rsidRPr="00E53E01" w:rsidRDefault="0013506D" w:rsidP="0013506D">
      <w:pPr>
        <w:jc w:val="center"/>
        <w:rPr>
          <w:b/>
          <w:sz w:val="28"/>
          <w:szCs w:val="28"/>
        </w:rPr>
      </w:pPr>
    </w:p>
    <w:p w:rsidR="0013506D" w:rsidRPr="00E53E01" w:rsidRDefault="0013506D" w:rsidP="0013506D">
      <w:pPr>
        <w:rPr>
          <w:b/>
          <w:sz w:val="28"/>
          <w:szCs w:val="28"/>
        </w:rPr>
      </w:pPr>
    </w:p>
    <w:p w:rsidR="0013506D" w:rsidRPr="00E53E01" w:rsidRDefault="0013506D" w:rsidP="0013506D">
      <w:pPr>
        <w:jc w:val="center"/>
        <w:rPr>
          <w:b/>
          <w:sz w:val="28"/>
          <w:szCs w:val="28"/>
        </w:rPr>
      </w:pPr>
    </w:p>
    <w:p w:rsidR="0013506D" w:rsidRPr="00E53E01" w:rsidRDefault="0013506D" w:rsidP="0013506D">
      <w:pPr>
        <w:snapToGrid w:val="0"/>
        <w:jc w:val="center"/>
        <w:rPr>
          <w:sz w:val="28"/>
          <w:szCs w:val="28"/>
        </w:rPr>
      </w:pPr>
      <w:r w:rsidRPr="00E53E01">
        <w:rPr>
          <w:sz w:val="28"/>
          <w:szCs w:val="28"/>
        </w:rPr>
        <w:t xml:space="preserve">ПРОЕКТ ПЛАНИРОВКИ </w:t>
      </w:r>
    </w:p>
    <w:p w:rsidR="0013506D" w:rsidRPr="00E53E01" w:rsidRDefault="0013506D" w:rsidP="0013506D">
      <w:pPr>
        <w:snapToGrid w:val="0"/>
        <w:jc w:val="center"/>
        <w:rPr>
          <w:sz w:val="28"/>
          <w:szCs w:val="28"/>
        </w:rPr>
      </w:pPr>
      <w:r w:rsidRPr="00E53E01">
        <w:rPr>
          <w:sz w:val="28"/>
          <w:szCs w:val="28"/>
        </w:rPr>
        <w:t xml:space="preserve">ПРОЕКТ МЕЖЕВАНИЯ </w:t>
      </w:r>
    </w:p>
    <w:p w:rsidR="0013506D" w:rsidRPr="00E53E01" w:rsidRDefault="0013506D" w:rsidP="0013506D">
      <w:pPr>
        <w:snapToGrid w:val="0"/>
        <w:jc w:val="center"/>
        <w:rPr>
          <w:sz w:val="28"/>
          <w:szCs w:val="28"/>
        </w:rPr>
      </w:pPr>
    </w:p>
    <w:p w:rsidR="0013506D" w:rsidRPr="00F55170" w:rsidRDefault="00736AD6" w:rsidP="0013506D">
      <w:pPr>
        <w:snapToGrid w:val="0"/>
        <w:ind w:left="426" w:right="543"/>
        <w:jc w:val="center"/>
        <w:rPr>
          <w:b/>
          <w:sz w:val="28"/>
          <w:szCs w:val="28"/>
        </w:rPr>
      </w:pPr>
      <w:r>
        <w:rPr>
          <w:b/>
          <w:sz w:val="28"/>
          <w:szCs w:val="28"/>
        </w:rPr>
        <w:t xml:space="preserve">территории для строительства линейного объекта – </w:t>
      </w:r>
      <w:r w:rsidR="00721BDA">
        <w:rPr>
          <w:b/>
          <w:sz w:val="28"/>
          <w:szCs w:val="28"/>
        </w:rPr>
        <w:t xml:space="preserve">земельный участок для сельскохозяйственного производства с кадастровым номером 23:20:0304001:793 по адресу: 352587, Краснодарский край, район Мостовский, </w:t>
      </w:r>
      <w:proofErr w:type="spellStart"/>
      <w:r w:rsidR="00721BDA">
        <w:rPr>
          <w:b/>
          <w:sz w:val="28"/>
          <w:szCs w:val="28"/>
        </w:rPr>
        <w:t>пгт</w:t>
      </w:r>
      <w:proofErr w:type="spellEnd"/>
      <w:r w:rsidR="00721BDA">
        <w:rPr>
          <w:b/>
          <w:sz w:val="28"/>
          <w:szCs w:val="28"/>
        </w:rPr>
        <w:t>. Псебай, в границах АО «Псебай» секции 45</w:t>
      </w:r>
      <w:r>
        <w:rPr>
          <w:b/>
          <w:sz w:val="28"/>
          <w:szCs w:val="28"/>
        </w:rPr>
        <w:t>,</w:t>
      </w:r>
      <w:r w:rsidR="00721BDA">
        <w:rPr>
          <w:b/>
          <w:sz w:val="28"/>
          <w:szCs w:val="28"/>
        </w:rPr>
        <w:t xml:space="preserve"> контуры №3, №4, часть контура №5,</w:t>
      </w:r>
      <w:r>
        <w:rPr>
          <w:b/>
          <w:sz w:val="28"/>
          <w:szCs w:val="28"/>
        </w:rPr>
        <w:t xml:space="preserve"> ТУ №</w:t>
      </w:r>
      <w:r w:rsidR="00072C13">
        <w:rPr>
          <w:b/>
          <w:sz w:val="28"/>
          <w:szCs w:val="28"/>
        </w:rPr>
        <w:t>04-03/0111-17.</w:t>
      </w:r>
    </w:p>
    <w:p w:rsidR="0013506D" w:rsidRPr="00F55170" w:rsidRDefault="0013506D" w:rsidP="0013506D">
      <w:pPr>
        <w:snapToGrid w:val="0"/>
        <w:jc w:val="center"/>
        <w:rPr>
          <w:b/>
          <w:sz w:val="28"/>
          <w:szCs w:val="28"/>
        </w:rPr>
      </w:pPr>
    </w:p>
    <w:p w:rsidR="0013506D" w:rsidRDefault="0013506D" w:rsidP="0013506D">
      <w:pPr>
        <w:rPr>
          <w:sz w:val="28"/>
          <w:szCs w:val="28"/>
        </w:rPr>
      </w:pPr>
    </w:p>
    <w:p w:rsidR="00686900" w:rsidRPr="00F55170" w:rsidRDefault="00686900" w:rsidP="00686900">
      <w:pPr>
        <w:spacing w:after="60"/>
        <w:jc w:val="center"/>
        <w:rPr>
          <w:sz w:val="28"/>
          <w:szCs w:val="28"/>
        </w:rPr>
      </w:pPr>
      <w:r w:rsidRPr="00F55170">
        <w:rPr>
          <w:b/>
          <w:sz w:val="28"/>
          <w:szCs w:val="28"/>
        </w:rPr>
        <w:t xml:space="preserve">ТОМ </w:t>
      </w:r>
      <w:r w:rsidRPr="00F55170">
        <w:rPr>
          <w:b/>
          <w:sz w:val="28"/>
          <w:szCs w:val="28"/>
          <w:lang w:val="en-US"/>
        </w:rPr>
        <w:t>I</w:t>
      </w:r>
      <w:r w:rsidRPr="00F55170">
        <w:rPr>
          <w:b/>
          <w:sz w:val="28"/>
          <w:szCs w:val="28"/>
        </w:rPr>
        <w:t>.</w:t>
      </w:r>
      <w:r w:rsidRPr="00F55170">
        <w:rPr>
          <w:sz w:val="28"/>
          <w:szCs w:val="28"/>
        </w:rPr>
        <w:t xml:space="preserve"> Утверждаемая часть проекта планировки. </w:t>
      </w:r>
    </w:p>
    <w:p w:rsidR="00686900" w:rsidRPr="00E53E01" w:rsidRDefault="00686900" w:rsidP="00686900">
      <w:pPr>
        <w:snapToGrid w:val="0"/>
        <w:jc w:val="center"/>
        <w:rPr>
          <w:b/>
          <w:sz w:val="28"/>
          <w:szCs w:val="28"/>
        </w:rPr>
      </w:pPr>
    </w:p>
    <w:p w:rsidR="00686900" w:rsidRPr="00E53E01" w:rsidRDefault="00686900" w:rsidP="00686900">
      <w:pPr>
        <w:spacing w:after="60"/>
        <w:jc w:val="center"/>
        <w:rPr>
          <w:sz w:val="28"/>
          <w:szCs w:val="28"/>
        </w:rPr>
      </w:pPr>
      <w:r w:rsidRPr="00E53E01">
        <w:rPr>
          <w:b/>
          <w:sz w:val="28"/>
          <w:szCs w:val="28"/>
        </w:rPr>
        <w:t>ЧАСТЬ 1.</w:t>
      </w:r>
      <w:r w:rsidRPr="00E53E01">
        <w:rPr>
          <w:sz w:val="28"/>
          <w:szCs w:val="28"/>
        </w:rPr>
        <w:t xml:space="preserve"> Положение о размещении объекта.</w:t>
      </w:r>
    </w:p>
    <w:p w:rsidR="00383017" w:rsidRDefault="00383017" w:rsidP="0013506D">
      <w:pPr>
        <w:rPr>
          <w:sz w:val="28"/>
          <w:szCs w:val="28"/>
        </w:rPr>
      </w:pPr>
    </w:p>
    <w:p w:rsidR="00383017" w:rsidRDefault="00383017" w:rsidP="0013506D">
      <w:pPr>
        <w:rPr>
          <w:sz w:val="28"/>
          <w:szCs w:val="28"/>
        </w:rPr>
      </w:pPr>
    </w:p>
    <w:p w:rsidR="0013506D" w:rsidRPr="00E53E01" w:rsidRDefault="0013506D" w:rsidP="0013506D">
      <w:pPr>
        <w:rPr>
          <w:sz w:val="28"/>
          <w:szCs w:val="28"/>
        </w:rPr>
      </w:pPr>
    </w:p>
    <w:p w:rsidR="0013506D" w:rsidRPr="00E53E01" w:rsidRDefault="0013506D" w:rsidP="0013506D">
      <w:pPr>
        <w:rPr>
          <w:sz w:val="28"/>
          <w:szCs w:val="28"/>
        </w:rPr>
      </w:pPr>
    </w:p>
    <w:tbl>
      <w:tblPr>
        <w:tblW w:w="0" w:type="auto"/>
        <w:tblInd w:w="108" w:type="dxa"/>
        <w:tblLayout w:type="fixed"/>
        <w:tblLook w:val="0000"/>
      </w:tblPr>
      <w:tblGrid>
        <w:gridCol w:w="7057"/>
        <w:gridCol w:w="2225"/>
      </w:tblGrid>
      <w:tr w:rsidR="0013506D" w:rsidRPr="00E53E01" w:rsidTr="00AB64A6">
        <w:trPr>
          <w:trHeight w:val="354"/>
        </w:trPr>
        <w:tc>
          <w:tcPr>
            <w:tcW w:w="7057" w:type="dxa"/>
          </w:tcPr>
          <w:p w:rsidR="0013506D" w:rsidRPr="00E53E01" w:rsidRDefault="0013506D" w:rsidP="00AB64A6">
            <w:pPr>
              <w:snapToGrid w:val="0"/>
              <w:rPr>
                <w:sz w:val="28"/>
                <w:szCs w:val="28"/>
              </w:rPr>
            </w:pPr>
            <w:r w:rsidRPr="00E53E01">
              <w:rPr>
                <w:sz w:val="28"/>
                <w:szCs w:val="28"/>
              </w:rPr>
              <w:t xml:space="preserve">Начальник </w:t>
            </w:r>
            <w:proofErr w:type="gramStart"/>
            <w:r w:rsidRPr="00E53E01">
              <w:rPr>
                <w:sz w:val="28"/>
                <w:szCs w:val="28"/>
              </w:rPr>
              <w:t>муниципального</w:t>
            </w:r>
            <w:proofErr w:type="gramEnd"/>
            <w:r w:rsidRPr="00E53E01">
              <w:rPr>
                <w:sz w:val="28"/>
                <w:szCs w:val="28"/>
              </w:rPr>
              <w:t xml:space="preserve"> автономного</w:t>
            </w:r>
          </w:p>
          <w:p w:rsidR="0013506D" w:rsidRPr="00E53E01" w:rsidRDefault="0013506D" w:rsidP="00AB64A6">
            <w:pPr>
              <w:snapToGrid w:val="0"/>
              <w:rPr>
                <w:sz w:val="28"/>
                <w:szCs w:val="28"/>
              </w:rPr>
            </w:pPr>
            <w:r>
              <w:rPr>
                <w:sz w:val="28"/>
                <w:szCs w:val="28"/>
              </w:rPr>
              <w:t>у</w:t>
            </w:r>
            <w:r w:rsidRPr="00E53E01">
              <w:rPr>
                <w:sz w:val="28"/>
                <w:szCs w:val="28"/>
              </w:rPr>
              <w:t>чреждения «Управление архитектуры</w:t>
            </w:r>
          </w:p>
          <w:p w:rsidR="0013506D" w:rsidRPr="00E53E01" w:rsidRDefault="0013506D" w:rsidP="00AB64A6">
            <w:pPr>
              <w:snapToGrid w:val="0"/>
              <w:rPr>
                <w:sz w:val="28"/>
                <w:szCs w:val="28"/>
              </w:rPr>
            </w:pPr>
            <w:r w:rsidRPr="00E53E01">
              <w:rPr>
                <w:sz w:val="28"/>
                <w:szCs w:val="28"/>
              </w:rPr>
              <w:t>и градостроительства»</w:t>
            </w:r>
          </w:p>
        </w:tc>
        <w:tc>
          <w:tcPr>
            <w:tcW w:w="2225" w:type="dxa"/>
          </w:tcPr>
          <w:p w:rsidR="0013506D" w:rsidRPr="00E53E01" w:rsidRDefault="0013506D" w:rsidP="00AB64A6">
            <w:pPr>
              <w:snapToGrid w:val="0"/>
              <w:rPr>
                <w:sz w:val="28"/>
                <w:szCs w:val="28"/>
              </w:rPr>
            </w:pPr>
            <w:r w:rsidRPr="00E53E01">
              <w:rPr>
                <w:sz w:val="28"/>
                <w:szCs w:val="28"/>
              </w:rPr>
              <w:t>Г.В. Перова</w:t>
            </w:r>
          </w:p>
          <w:p w:rsidR="0013506D" w:rsidRPr="00E53E01" w:rsidRDefault="0013506D" w:rsidP="00AB64A6">
            <w:pPr>
              <w:snapToGrid w:val="0"/>
              <w:rPr>
                <w:sz w:val="28"/>
                <w:szCs w:val="28"/>
              </w:rPr>
            </w:pPr>
          </w:p>
        </w:tc>
      </w:tr>
      <w:tr w:rsidR="0013506D" w:rsidRPr="00E53E01" w:rsidTr="00AB64A6">
        <w:trPr>
          <w:trHeight w:val="1528"/>
        </w:trPr>
        <w:tc>
          <w:tcPr>
            <w:tcW w:w="7057" w:type="dxa"/>
          </w:tcPr>
          <w:p w:rsidR="0013506D" w:rsidRDefault="0013506D" w:rsidP="00AB64A6">
            <w:pPr>
              <w:snapToGrid w:val="0"/>
              <w:rPr>
                <w:sz w:val="28"/>
                <w:szCs w:val="28"/>
              </w:rPr>
            </w:pPr>
          </w:p>
          <w:p w:rsidR="0013506D" w:rsidRDefault="0013506D" w:rsidP="00AB64A6">
            <w:pPr>
              <w:snapToGrid w:val="0"/>
              <w:rPr>
                <w:sz w:val="28"/>
                <w:szCs w:val="28"/>
              </w:rPr>
            </w:pPr>
          </w:p>
          <w:p w:rsidR="0013506D" w:rsidRDefault="0013506D" w:rsidP="00AB64A6">
            <w:pPr>
              <w:snapToGrid w:val="0"/>
              <w:rPr>
                <w:sz w:val="28"/>
                <w:szCs w:val="28"/>
              </w:rPr>
            </w:pPr>
          </w:p>
          <w:p w:rsidR="0013506D" w:rsidRDefault="0013506D" w:rsidP="00AB64A6">
            <w:pPr>
              <w:snapToGrid w:val="0"/>
              <w:rPr>
                <w:sz w:val="28"/>
                <w:szCs w:val="28"/>
              </w:rPr>
            </w:pPr>
            <w:r>
              <w:rPr>
                <w:sz w:val="28"/>
                <w:szCs w:val="28"/>
              </w:rPr>
              <w:t>Исполнитель</w:t>
            </w:r>
          </w:p>
          <w:p w:rsidR="0013506D" w:rsidRDefault="0013506D" w:rsidP="00AB64A6">
            <w:pPr>
              <w:snapToGrid w:val="0"/>
              <w:rPr>
                <w:sz w:val="28"/>
                <w:szCs w:val="28"/>
              </w:rPr>
            </w:pPr>
          </w:p>
          <w:p w:rsidR="0013506D" w:rsidRDefault="0013506D" w:rsidP="00AB64A6">
            <w:pPr>
              <w:snapToGrid w:val="0"/>
              <w:rPr>
                <w:sz w:val="28"/>
                <w:szCs w:val="28"/>
              </w:rPr>
            </w:pPr>
          </w:p>
          <w:p w:rsidR="0013506D" w:rsidRDefault="0013506D" w:rsidP="00AB64A6">
            <w:pPr>
              <w:snapToGrid w:val="0"/>
              <w:rPr>
                <w:sz w:val="28"/>
                <w:szCs w:val="28"/>
              </w:rPr>
            </w:pPr>
          </w:p>
          <w:p w:rsidR="0013506D" w:rsidRPr="00E53E01" w:rsidRDefault="0013506D" w:rsidP="00AB64A6">
            <w:pPr>
              <w:snapToGrid w:val="0"/>
              <w:rPr>
                <w:sz w:val="28"/>
                <w:szCs w:val="28"/>
              </w:rPr>
            </w:pPr>
          </w:p>
        </w:tc>
        <w:tc>
          <w:tcPr>
            <w:tcW w:w="2225" w:type="dxa"/>
          </w:tcPr>
          <w:p w:rsidR="0013506D" w:rsidRDefault="0013506D" w:rsidP="00AB64A6">
            <w:pPr>
              <w:snapToGrid w:val="0"/>
              <w:rPr>
                <w:sz w:val="28"/>
                <w:szCs w:val="28"/>
              </w:rPr>
            </w:pPr>
          </w:p>
          <w:p w:rsidR="0013506D" w:rsidRDefault="0013506D" w:rsidP="00AB64A6">
            <w:pPr>
              <w:snapToGrid w:val="0"/>
              <w:rPr>
                <w:sz w:val="28"/>
                <w:szCs w:val="28"/>
              </w:rPr>
            </w:pPr>
          </w:p>
          <w:p w:rsidR="0013506D" w:rsidRDefault="0013506D" w:rsidP="00AB64A6">
            <w:pPr>
              <w:rPr>
                <w:sz w:val="28"/>
                <w:szCs w:val="28"/>
              </w:rPr>
            </w:pPr>
          </w:p>
          <w:p w:rsidR="0013506D" w:rsidRPr="00271665" w:rsidRDefault="00072C13" w:rsidP="00AB64A6">
            <w:pPr>
              <w:rPr>
                <w:sz w:val="28"/>
                <w:szCs w:val="28"/>
              </w:rPr>
            </w:pPr>
            <w:r>
              <w:rPr>
                <w:sz w:val="28"/>
                <w:szCs w:val="28"/>
              </w:rPr>
              <w:t>Е. В. Ивакина</w:t>
            </w:r>
          </w:p>
        </w:tc>
      </w:tr>
    </w:tbl>
    <w:p w:rsidR="0013506D" w:rsidRPr="00E53E01" w:rsidRDefault="0013506D" w:rsidP="0013506D">
      <w:pPr>
        <w:tabs>
          <w:tab w:val="left" w:pos="9356"/>
        </w:tabs>
        <w:jc w:val="center"/>
        <w:rPr>
          <w:sz w:val="28"/>
          <w:szCs w:val="28"/>
        </w:rPr>
      </w:pPr>
      <w:r w:rsidRPr="00E53E01">
        <w:rPr>
          <w:sz w:val="28"/>
          <w:szCs w:val="28"/>
        </w:rPr>
        <w:t xml:space="preserve">  </w:t>
      </w:r>
    </w:p>
    <w:p w:rsidR="0013506D" w:rsidRDefault="0013506D" w:rsidP="0013506D">
      <w:pPr>
        <w:tabs>
          <w:tab w:val="left" w:pos="9356"/>
        </w:tabs>
        <w:jc w:val="center"/>
        <w:rPr>
          <w:sz w:val="28"/>
          <w:szCs w:val="28"/>
        </w:rPr>
      </w:pPr>
    </w:p>
    <w:p w:rsidR="0013506D" w:rsidRPr="00E53E01" w:rsidRDefault="0013506D" w:rsidP="0013506D">
      <w:pPr>
        <w:tabs>
          <w:tab w:val="left" w:pos="9356"/>
        </w:tabs>
        <w:jc w:val="center"/>
        <w:rPr>
          <w:sz w:val="28"/>
          <w:szCs w:val="28"/>
        </w:rPr>
      </w:pPr>
    </w:p>
    <w:p w:rsidR="0013506D" w:rsidRPr="00E53E01" w:rsidRDefault="0013506D" w:rsidP="0013506D">
      <w:pPr>
        <w:tabs>
          <w:tab w:val="left" w:pos="9356"/>
        </w:tabs>
        <w:jc w:val="center"/>
        <w:rPr>
          <w:sz w:val="28"/>
          <w:szCs w:val="28"/>
        </w:rPr>
      </w:pPr>
    </w:p>
    <w:p w:rsidR="00572541" w:rsidRPr="0013506D" w:rsidRDefault="0013506D" w:rsidP="0013506D">
      <w:pPr>
        <w:jc w:val="center"/>
        <w:rPr>
          <w:sz w:val="28"/>
          <w:szCs w:val="28"/>
        </w:rPr>
      </w:pPr>
      <w:r w:rsidRPr="00E53E01">
        <w:rPr>
          <w:sz w:val="28"/>
          <w:szCs w:val="28"/>
        </w:rPr>
        <w:t>Мостовской, 201</w:t>
      </w:r>
      <w:r w:rsidR="00072C13">
        <w:rPr>
          <w:sz w:val="28"/>
          <w:szCs w:val="28"/>
        </w:rPr>
        <w:t>7</w:t>
      </w:r>
      <w:r w:rsidRPr="00E53E01">
        <w:rPr>
          <w:sz w:val="28"/>
          <w:szCs w:val="28"/>
        </w:rPr>
        <w:t xml:space="preserve"> г. </w:t>
      </w:r>
    </w:p>
    <w:p w:rsidR="005D12F5" w:rsidRDefault="0013506D" w:rsidP="0011160F">
      <w:pPr>
        <w:rPr>
          <w:b/>
          <w:sz w:val="28"/>
          <w:szCs w:val="28"/>
        </w:rPr>
      </w:pPr>
      <w:r>
        <w:rPr>
          <w:b/>
          <w:sz w:val="28"/>
          <w:szCs w:val="28"/>
        </w:rPr>
        <w:t xml:space="preserve">                                                </w:t>
      </w:r>
    </w:p>
    <w:p w:rsidR="005D12F5" w:rsidRDefault="005D12F5" w:rsidP="0011160F">
      <w:pPr>
        <w:rPr>
          <w:b/>
          <w:sz w:val="28"/>
          <w:szCs w:val="28"/>
        </w:rPr>
      </w:pPr>
    </w:p>
    <w:p w:rsidR="00E30A92" w:rsidRPr="00E53E01" w:rsidRDefault="00E30A92" w:rsidP="005D12F5">
      <w:pPr>
        <w:jc w:val="center"/>
        <w:rPr>
          <w:b/>
          <w:sz w:val="28"/>
          <w:szCs w:val="28"/>
        </w:rPr>
      </w:pPr>
      <w:r w:rsidRPr="00E53E01">
        <w:rPr>
          <w:b/>
          <w:sz w:val="28"/>
          <w:szCs w:val="28"/>
        </w:rPr>
        <w:t>СОСТАВ ПРОЕКТА:</w:t>
      </w:r>
    </w:p>
    <w:p w:rsidR="00E30A92" w:rsidRPr="00E53E01" w:rsidRDefault="00E30A92" w:rsidP="005D12F5">
      <w:pPr>
        <w:jc w:val="center"/>
        <w:rPr>
          <w:b/>
          <w:sz w:val="28"/>
          <w:szCs w:val="28"/>
        </w:rPr>
      </w:pPr>
    </w:p>
    <w:tbl>
      <w:tblPr>
        <w:tblW w:w="7935" w:type="dxa"/>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6567"/>
      </w:tblGrid>
      <w:tr w:rsidR="00E30A92" w:rsidRPr="00E53E01" w:rsidTr="00CD014C">
        <w:trPr>
          <w:trHeight w:val="737"/>
        </w:trPr>
        <w:tc>
          <w:tcPr>
            <w:tcW w:w="7935" w:type="dxa"/>
            <w:gridSpan w:val="2"/>
            <w:vAlign w:val="center"/>
          </w:tcPr>
          <w:p w:rsidR="00E30A92" w:rsidRPr="00E53E01" w:rsidRDefault="00E30A92" w:rsidP="005241D5">
            <w:pPr>
              <w:rPr>
                <w:sz w:val="28"/>
                <w:szCs w:val="28"/>
              </w:rPr>
            </w:pPr>
            <w:r w:rsidRPr="00E53E01">
              <w:rPr>
                <w:b/>
                <w:sz w:val="28"/>
                <w:szCs w:val="28"/>
              </w:rPr>
              <w:t xml:space="preserve">Том </w:t>
            </w:r>
            <w:r w:rsidRPr="00E53E01">
              <w:rPr>
                <w:b/>
                <w:sz w:val="28"/>
                <w:szCs w:val="28"/>
                <w:lang w:val="en-US"/>
              </w:rPr>
              <w:t>I</w:t>
            </w:r>
            <w:r w:rsidRPr="00E53E01">
              <w:rPr>
                <w:b/>
                <w:sz w:val="28"/>
                <w:szCs w:val="28"/>
              </w:rPr>
              <w:t>.    Утверждаемая часть проекта планировки.</w:t>
            </w:r>
          </w:p>
        </w:tc>
      </w:tr>
      <w:tr w:rsidR="00E30A92" w:rsidRPr="00E53E01" w:rsidTr="00CD014C">
        <w:trPr>
          <w:trHeight w:val="499"/>
        </w:trPr>
        <w:tc>
          <w:tcPr>
            <w:tcW w:w="1368" w:type="dxa"/>
            <w:vAlign w:val="center"/>
          </w:tcPr>
          <w:p w:rsidR="00E30A92" w:rsidRPr="00E53E01" w:rsidRDefault="00E30A92" w:rsidP="005241D5">
            <w:pPr>
              <w:snapToGrid w:val="0"/>
              <w:jc w:val="center"/>
              <w:rPr>
                <w:b/>
                <w:sz w:val="28"/>
                <w:szCs w:val="28"/>
              </w:rPr>
            </w:pPr>
            <w:r w:rsidRPr="00E53E01">
              <w:rPr>
                <w:b/>
                <w:sz w:val="28"/>
                <w:szCs w:val="28"/>
              </w:rPr>
              <w:t>Часть 1</w:t>
            </w:r>
          </w:p>
        </w:tc>
        <w:tc>
          <w:tcPr>
            <w:tcW w:w="6567" w:type="dxa"/>
            <w:vAlign w:val="center"/>
          </w:tcPr>
          <w:p w:rsidR="00E30A92" w:rsidRPr="00E53E01" w:rsidRDefault="00E30A92" w:rsidP="00E30A92">
            <w:pPr>
              <w:snapToGrid w:val="0"/>
              <w:rPr>
                <w:b/>
                <w:sz w:val="28"/>
                <w:szCs w:val="28"/>
                <w:u w:val="single"/>
                <w:lang w:eastAsia="ar-SA"/>
              </w:rPr>
            </w:pPr>
            <w:r w:rsidRPr="00E53E01">
              <w:rPr>
                <w:sz w:val="28"/>
                <w:szCs w:val="28"/>
              </w:rPr>
              <w:t>Положение о размещении объекта.</w:t>
            </w:r>
          </w:p>
        </w:tc>
      </w:tr>
      <w:tr w:rsidR="00E30A92" w:rsidRPr="00E53E01" w:rsidTr="00CD014C">
        <w:trPr>
          <w:trHeight w:val="529"/>
        </w:trPr>
        <w:tc>
          <w:tcPr>
            <w:tcW w:w="1368" w:type="dxa"/>
            <w:vAlign w:val="center"/>
          </w:tcPr>
          <w:p w:rsidR="00E30A92" w:rsidRPr="00E53E01" w:rsidRDefault="00E30A92" w:rsidP="005241D5">
            <w:pPr>
              <w:snapToGrid w:val="0"/>
              <w:jc w:val="center"/>
              <w:rPr>
                <w:b/>
                <w:sz w:val="28"/>
                <w:szCs w:val="28"/>
              </w:rPr>
            </w:pPr>
            <w:r w:rsidRPr="00E53E01">
              <w:rPr>
                <w:b/>
                <w:sz w:val="28"/>
                <w:szCs w:val="28"/>
              </w:rPr>
              <w:t>Часть 2</w:t>
            </w:r>
          </w:p>
        </w:tc>
        <w:tc>
          <w:tcPr>
            <w:tcW w:w="6567" w:type="dxa"/>
            <w:vAlign w:val="center"/>
          </w:tcPr>
          <w:p w:rsidR="00E30A92" w:rsidRPr="00E53E01" w:rsidRDefault="00E30A92" w:rsidP="005241D5">
            <w:pPr>
              <w:snapToGrid w:val="0"/>
              <w:rPr>
                <w:sz w:val="28"/>
                <w:szCs w:val="28"/>
              </w:rPr>
            </w:pPr>
            <w:r w:rsidRPr="00E53E01">
              <w:rPr>
                <w:sz w:val="28"/>
                <w:szCs w:val="28"/>
              </w:rPr>
              <w:t xml:space="preserve">Графические материалы. </w:t>
            </w:r>
          </w:p>
        </w:tc>
      </w:tr>
      <w:tr w:rsidR="00E30A92" w:rsidRPr="00E53E01" w:rsidTr="00CD014C">
        <w:trPr>
          <w:trHeight w:val="431"/>
        </w:trPr>
        <w:tc>
          <w:tcPr>
            <w:tcW w:w="7935" w:type="dxa"/>
            <w:gridSpan w:val="2"/>
            <w:vAlign w:val="center"/>
          </w:tcPr>
          <w:p w:rsidR="00E30A92" w:rsidRPr="00E53E01" w:rsidRDefault="00E30A92" w:rsidP="005241D5">
            <w:pPr>
              <w:rPr>
                <w:sz w:val="28"/>
                <w:szCs w:val="28"/>
              </w:rPr>
            </w:pPr>
            <w:r w:rsidRPr="00E53E01">
              <w:rPr>
                <w:b/>
                <w:sz w:val="28"/>
                <w:szCs w:val="28"/>
              </w:rPr>
              <w:t xml:space="preserve">Том </w:t>
            </w:r>
            <w:r w:rsidRPr="00E53E01">
              <w:rPr>
                <w:b/>
                <w:sz w:val="28"/>
                <w:szCs w:val="28"/>
                <w:lang w:val="en-US"/>
              </w:rPr>
              <w:t>II</w:t>
            </w:r>
            <w:r w:rsidRPr="00E53E01">
              <w:rPr>
                <w:b/>
                <w:sz w:val="28"/>
                <w:szCs w:val="28"/>
              </w:rPr>
              <w:t>.    Материалы по обоснованию проекта планировки.</w:t>
            </w:r>
          </w:p>
        </w:tc>
      </w:tr>
      <w:tr w:rsidR="00E30A92" w:rsidRPr="00E53E01" w:rsidTr="00CD014C">
        <w:trPr>
          <w:trHeight w:val="583"/>
        </w:trPr>
        <w:tc>
          <w:tcPr>
            <w:tcW w:w="1368" w:type="dxa"/>
            <w:vAlign w:val="center"/>
          </w:tcPr>
          <w:p w:rsidR="00E30A92" w:rsidRPr="00E53E01" w:rsidRDefault="00E30A92" w:rsidP="005241D5">
            <w:pPr>
              <w:spacing w:before="120" w:after="60"/>
              <w:ind w:left="-142" w:right="-108"/>
              <w:jc w:val="center"/>
              <w:rPr>
                <w:b/>
                <w:sz w:val="28"/>
                <w:szCs w:val="28"/>
              </w:rPr>
            </w:pPr>
            <w:r w:rsidRPr="00E53E01">
              <w:rPr>
                <w:b/>
                <w:sz w:val="28"/>
                <w:szCs w:val="28"/>
              </w:rPr>
              <w:t>Часть 1</w:t>
            </w:r>
          </w:p>
        </w:tc>
        <w:tc>
          <w:tcPr>
            <w:tcW w:w="6567" w:type="dxa"/>
            <w:vAlign w:val="center"/>
          </w:tcPr>
          <w:p w:rsidR="00E30A92" w:rsidRPr="00E53E01" w:rsidRDefault="00E30A92" w:rsidP="005241D5">
            <w:pPr>
              <w:rPr>
                <w:sz w:val="28"/>
                <w:szCs w:val="28"/>
              </w:rPr>
            </w:pPr>
            <w:r w:rsidRPr="00E53E01">
              <w:rPr>
                <w:sz w:val="28"/>
                <w:szCs w:val="28"/>
              </w:rPr>
              <w:t>Пояснительная записка.</w:t>
            </w:r>
          </w:p>
        </w:tc>
      </w:tr>
      <w:tr w:rsidR="00E30A92" w:rsidRPr="00E53E01" w:rsidTr="00CD014C">
        <w:trPr>
          <w:trHeight w:val="577"/>
        </w:trPr>
        <w:tc>
          <w:tcPr>
            <w:tcW w:w="1368" w:type="dxa"/>
            <w:vAlign w:val="center"/>
          </w:tcPr>
          <w:p w:rsidR="00E30A92" w:rsidRPr="00E53E01" w:rsidRDefault="00E30A92" w:rsidP="005241D5">
            <w:pPr>
              <w:spacing w:before="120" w:after="60"/>
              <w:ind w:left="-142" w:right="-108"/>
              <w:jc w:val="center"/>
              <w:rPr>
                <w:b/>
                <w:sz w:val="28"/>
                <w:szCs w:val="28"/>
              </w:rPr>
            </w:pPr>
            <w:r w:rsidRPr="00E53E01">
              <w:rPr>
                <w:b/>
                <w:sz w:val="28"/>
                <w:szCs w:val="28"/>
              </w:rPr>
              <w:t>Часть 2</w:t>
            </w:r>
          </w:p>
        </w:tc>
        <w:tc>
          <w:tcPr>
            <w:tcW w:w="6567" w:type="dxa"/>
            <w:vAlign w:val="center"/>
          </w:tcPr>
          <w:p w:rsidR="00E30A92" w:rsidRPr="00E53E01" w:rsidRDefault="00E30A92" w:rsidP="005241D5">
            <w:pPr>
              <w:rPr>
                <w:sz w:val="28"/>
                <w:szCs w:val="28"/>
              </w:rPr>
            </w:pPr>
            <w:r w:rsidRPr="00E53E01">
              <w:rPr>
                <w:sz w:val="28"/>
                <w:szCs w:val="28"/>
              </w:rPr>
              <w:t>Графические материалы.</w:t>
            </w:r>
          </w:p>
        </w:tc>
      </w:tr>
    </w:tbl>
    <w:p w:rsidR="00E30A92" w:rsidRPr="00E53E01" w:rsidRDefault="00E30A92" w:rsidP="00E30A92">
      <w:pPr>
        <w:jc w:val="center"/>
        <w:rPr>
          <w:b/>
          <w:sz w:val="28"/>
          <w:szCs w:val="28"/>
        </w:rPr>
      </w:pPr>
    </w:p>
    <w:p w:rsidR="00D73F6B" w:rsidRPr="00E53E01" w:rsidRDefault="00D73F6B"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E30A92" w:rsidRPr="00E53E01" w:rsidRDefault="00E30A92" w:rsidP="00E30A92">
      <w:pPr>
        <w:rPr>
          <w:sz w:val="28"/>
          <w:szCs w:val="28"/>
        </w:rPr>
      </w:pPr>
    </w:p>
    <w:p w:rsidR="00617531" w:rsidRPr="00DB4A2F" w:rsidRDefault="00617531" w:rsidP="00617531">
      <w:pPr>
        <w:rPr>
          <w:sz w:val="28"/>
          <w:szCs w:val="28"/>
        </w:rPr>
      </w:pPr>
    </w:p>
    <w:p w:rsidR="00617531" w:rsidRPr="00E53E01" w:rsidRDefault="00617531" w:rsidP="00617531">
      <w:pPr>
        <w:jc w:val="center"/>
        <w:rPr>
          <w:b/>
          <w:sz w:val="28"/>
          <w:szCs w:val="28"/>
        </w:rPr>
      </w:pPr>
      <w:r w:rsidRPr="00E53E01">
        <w:rPr>
          <w:b/>
          <w:sz w:val="28"/>
          <w:szCs w:val="28"/>
        </w:rPr>
        <w:t>ПЕРЕЧЕНЬ ГРАФИЧЕСКИХ МАТЕРИАЛОВ:</w:t>
      </w:r>
    </w:p>
    <w:p w:rsidR="00617531" w:rsidRPr="00E53E01" w:rsidRDefault="00617531" w:rsidP="00617531">
      <w:pPr>
        <w:ind w:firstLine="426"/>
        <w:rPr>
          <w:b/>
          <w:sz w:val="28"/>
          <w:szCs w:val="28"/>
          <w:u w:val="single"/>
        </w:rPr>
      </w:pPr>
      <w:r w:rsidRPr="00E53E01">
        <w:rPr>
          <w:b/>
          <w:sz w:val="28"/>
          <w:szCs w:val="28"/>
          <w:u w:val="single"/>
        </w:rPr>
        <w:t xml:space="preserve">Том </w:t>
      </w:r>
      <w:r w:rsidRPr="00E53E01">
        <w:rPr>
          <w:b/>
          <w:sz w:val="28"/>
          <w:szCs w:val="28"/>
          <w:u w:val="single"/>
          <w:lang w:val="en-US"/>
        </w:rPr>
        <w:t>I</w:t>
      </w:r>
      <w:r w:rsidRPr="00E53E01">
        <w:rPr>
          <w:b/>
          <w:sz w:val="28"/>
          <w:szCs w:val="28"/>
          <w:u w:val="single"/>
        </w:rPr>
        <w:t>. Утверждаемая часть проекта планировки.</w:t>
      </w:r>
    </w:p>
    <w:p w:rsidR="00617531" w:rsidRPr="00E53E01" w:rsidRDefault="00617531" w:rsidP="00617531">
      <w:pPr>
        <w:ind w:firstLine="426"/>
        <w:rPr>
          <w:sz w:val="28"/>
          <w:szCs w:val="28"/>
        </w:rPr>
      </w:pPr>
      <w:r w:rsidRPr="00E53E01">
        <w:rPr>
          <w:sz w:val="28"/>
          <w:szCs w:val="28"/>
          <w:u w:val="single"/>
        </w:rPr>
        <w:t>Часть 2.</w:t>
      </w:r>
      <w:r w:rsidRPr="00E53E01">
        <w:rPr>
          <w:sz w:val="28"/>
          <w:szCs w:val="28"/>
        </w:rPr>
        <w:t xml:space="preserve">  Графические материалы:</w:t>
      </w:r>
    </w:p>
    <w:tbl>
      <w:tblPr>
        <w:tblpPr w:leftFromText="180" w:rightFromText="180" w:vertAnchor="text" w:horzAnchor="margin" w:tblpXSpec="center" w:tblpY="16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6831"/>
        <w:gridCol w:w="1276"/>
        <w:gridCol w:w="992"/>
      </w:tblGrid>
      <w:tr w:rsidR="00617531" w:rsidRPr="00E53E01" w:rsidTr="00A61FCB">
        <w:tc>
          <w:tcPr>
            <w:tcW w:w="648" w:type="dxa"/>
            <w:tcBorders>
              <w:top w:val="single" w:sz="12" w:space="0" w:color="auto"/>
              <w:left w:val="single" w:sz="12" w:space="0" w:color="auto"/>
              <w:bottom w:val="single" w:sz="12" w:space="0" w:color="auto"/>
            </w:tcBorders>
            <w:vAlign w:val="center"/>
          </w:tcPr>
          <w:p w:rsidR="00617531" w:rsidRPr="00E53E01" w:rsidRDefault="00617531" w:rsidP="00A61FCB">
            <w:pPr>
              <w:ind w:right="-408"/>
              <w:rPr>
                <w:b/>
                <w:sz w:val="28"/>
                <w:szCs w:val="28"/>
              </w:rPr>
            </w:pPr>
            <w:r w:rsidRPr="00E53E01">
              <w:rPr>
                <w:b/>
                <w:sz w:val="28"/>
                <w:szCs w:val="28"/>
              </w:rPr>
              <w:t>№</w:t>
            </w:r>
          </w:p>
          <w:p w:rsidR="00617531" w:rsidRPr="00E53E01" w:rsidRDefault="00617531" w:rsidP="00A61FCB">
            <w:pPr>
              <w:ind w:right="-408"/>
              <w:rPr>
                <w:b/>
                <w:sz w:val="28"/>
                <w:szCs w:val="28"/>
              </w:rPr>
            </w:pPr>
            <w:proofErr w:type="spellStart"/>
            <w:proofErr w:type="gramStart"/>
            <w:r w:rsidRPr="00E53E01">
              <w:rPr>
                <w:b/>
                <w:sz w:val="28"/>
                <w:szCs w:val="28"/>
              </w:rPr>
              <w:t>п</w:t>
            </w:r>
            <w:proofErr w:type="spellEnd"/>
            <w:proofErr w:type="gramEnd"/>
            <w:r w:rsidRPr="00E53E01">
              <w:rPr>
                <w:b/>
                <w:sz w:val="28"/>
                <w:szCs w:val="28"/>
              </w:rPr>
              <w:t>/</w:t>
            </w:r>
            <w:proofErr w:type="spellStart"/>
            <w:r w:rsidRPr="00E53E01">
              <w:rPr>
                <w:b/>
                <w:sz w:val="28"/>
                <w:szCs w:val="28"/>
              </w:rPr>
              <w:t>п</w:t>
            </w:r>
            <w:proofErr w:type="spellEnd"/>
          </w:p>
        </w:tc>
        <w:tc>
          <w:tcPr>
            <w:tcW w:w="6831" w:type="dxa"/>
            <w:tcBorders>
              <w:top w:val="single" w:sz="12" w:space="0" w:color="auto"/>
              <w:bottom w:val="single" w:sz="12" w:space="0" w:color="auto"/>
            </w:tcBorders>
            <w:vAlign w:val="center"/>
          </w:tcPr>
          <w:p w:rsidR="00617531" w:rsidRPr="00E53E01" w:rsidRDefault="00617531" w:rsidP="00A61FCB">
            <w:pPr>
              <w:rPr>
                <w:b/>
                <w:sz w:val="28"/>
                <w:szCs w:val="28"/>
              </w:rPr>
            </w:pPr>
            <w:r w:rsidRPr="00E53E01">
              <w:rPr>
                <w:b/>
                <w:sz w:val="28"/>
                <w:szCs w:val="28"/>
              </w:rPr>
              <w:t>Наименование чертежа</w:t>
            </w:r>
          </w:p>
        </w:tc>
        <w:tc>
          <w:tcPr>
            <w:tcW w:w="1276" w:type="dxa"/>
            <w:tcBorders>
              <w:top w:val="single" w:sz="12" w:space="0" w:color="auto"/>
              <w:bottom w:val="single" w:sz="12" w:space="0" w:color="auto"/>
            </w:tcBorders>
            <w:vAlign w:val="center"/>
          </w:tcPr>
          <w:p w:rsidR="00617531" w:rsidRPr="00E53E01" w:rsidRDefault="00617531" w:rsidP="00A61FCB">
            <w:pPr>
              <w:ind w:left="-108" w:right="-108"/>
              <w:jc w:val="center"/>
              <w:rPr>
                <w:b/>
                <w:sz w:val="28"/>
                <w:szCs w:val="28"/>
              </w:rPr>
            </w:pPr>
            <w:r w:rsidRPr="00E53E01">
              <w:rPr>
                <w:b/>
                <w:sz w:val="28"/>
                <w:szCs w:val="28"/>
              </w:rPr>
              <w:t>Масштаб</w:t>
            </w:r>
          </w:p>
        </w:tc>
        <w:tc>
          <w:tcPr>
            <w:tcW w:w="992" w:type="dxa"/>
            <w:tcBorders>
              <w:top w:val="single" w:sz="12" w:space="0" w:color="auto"/>
              <w:bottom w:val="single" w:sz="12" w:space="0" w:color="auto"/>
              <w:right w:val="single" w:sz="12" w:space="0" w:color="auto"/>
            </w:tcBorders>
            <w:vAlign w:val="center"/>
          </w:tcPr>
          <w:p w:rsidR="00617531" w:rsidRPr="00E53E01" w:rsidRDefault="00617531" w:rsidP="00A61FCB">
            <w:pPr>
              <w:ind w:left="-108" w:right="-108"/>
              <w:jc w:val="center"/>
              <w:rPr>
                <w:b/>
                <w:sz w:val="28"/>
                <w:szCs w:val="28"/>
              </w:rPr>
            </w:pPr>
            <w:r w:rsidRPr="00E53E01">
              <w:rPr>
                <w:b/>
                <w:sz w:val="28"/>
                <w:szCs w:val="28"/>
              </w:rPr>
              <w:t>№ листа</w:t>
            </w:r>
          </w:p>
        </w:tc>
      </w:tr>
      <w:tr w:rsidR="00617531" w:rsidRPr="00E53E01" w:rsidTr="00A61FCB">
        <w:trPr>
          <w:trHeight w:val="375"/>
        </w:trPr>
        <w:tc>
          <w:tcPr>
            <w:tcW w:w="648" w:type="dxa"/>
            <w:tcBorders>
              <w:top w:val="single" w:sz="12" w:space="0" w:color="auto"/>
              <w:bottom w:val="single" w:sz="4" w:space="0" w:color="auto"/>
            </w:tcBorders>
            <w:vAlign w:val="center"/>
          </w:tcPr>
          <w:p w:rsidR="00617531" w:rsidRPr="00E53E01" w:rsidRDefault="00617531" w:rsidP="00A61FCB">
            <w:pPr>
              <w:jc w:val="center"/>
              <w:rPr>
                <w:sz w:val="28"/>
                <w:szCs w:val="28"/>
              </w:rPr>
            </w:pPr>
            <w:r w:rsidRPr="00E53E01">
              <w:rPr>
                <w:sz w:val="28"/>
                <w:szCs w:val="28"/>
              </w:rPr>
              <w:t>1</w:t>
            </w:r>
          </w:p>
        </w:tc>
        <w:tc>
          <w:tcPr>
            <w:tcW w:w="6831" w:type="dxa"/>
            <w:tcBorders>
              <w:top w:val="single" w:sz="12" w:space="0" w:color="auto"/>
              <w:bottom w:val="single" w:sz="4" w:space="0" w:color="auto"/>
            </w:tcBorders>
            <w:vAlign w:val="center"/>
          </w:tcPr>
          <w:p w:rsidR="00617531" w:rsidRPr="00E53E01" w:rsidRDefault="00116B21" w:rsidP="00116B21">
            <w:pPr>
              <w:ind w:right="-55"/>
              <w:rPr>
                <w:sz w:val="28"/>
                <w:szCs w:val="28"/>
              </w:rPr>
            </w:pPr>
            <w:r>
              <w:rPr>
                <w:sz w:val="28"/>
                <w:szCs w:val="28"/>
              </w:rPr>
              <w:t>Проект планировки</w:t>
            </w:r>
            <w:r w:rsidR="00617531">
              <w:rPr>
                <w:sz w:val="28"/>
                <w:szCs w:val="28"/>
              </w:rPr>
              <w:t xml:space="preserve"> </w:t>
            </w:r>
            <w:r w:rsidR="00617531" w:rsidRPr="00E53E01">
              <w:rPr>
                <w:sz w:val="28"/>
                <w:szCs w:val="28"/>
              </w:rPr>
              <w:t>(основной чертеж)</w:t>
            </w:r>
          </w:p>
        </w:tc>
        <w:tc>
          <w:tcPr>
            <w:tcW w:w="1276" w:type="dxa"/>
            <w:tcBorders>
              <w:top w:val="single" w:sz="12" w:space="0" w:color="auto"/>
              <w:bottom w:val="single" w:sz="4" w:space="0" w:color="auto"/>
            </w:tcBorders>
            <w:vAlign w:val="center"/>
          </w:tcPr>
          <w:p w:rsidR="00617531" w:rsidRPr="00E53E01" w:rsidRDefault="00617531" w:rsidP="00A61FCB">
            <w:pPr>
              <w:jc w:val="center"/>
              <w:rPr>
                <w:sz w:val="28"/>
                <w:szCs w:val="28"/>
              </w:rPr>
            </w:pPr>
            <w:r>
              <w:rPr>
                <w:sz w:val="28"/>
                <w:szCs w:val="28"/>
              </w:rPr>
              <w:t>1:2</w:t>
            </w:r>
            <w:r w:rsidRPr="00E53E01">
              <w:rPr>
                <w:sz w:val="28"/>
                <w:szCs w:val="28"/>
                <w:lang w:val="en-US"/>
              </w:rPr>
              <w:t xml:space="preserve"> </w:t>
            </w:r>
            <w:r w:rsidRPr="00E53E01">
              <w:rPr>
                <w:sz w:val="28"/>
                <w:szCs w:val="28"/>
              </w:rPr>
              <w:t>000</w:t>
            </w:r>
          </w:p>
        </w:tc>
        <w:tc>
          <w:tcPr>
            <w:tcW w:w="992" w:type="dxa"/>
            <w:tcBorders>
              <w:top w:val="single" w:sz="12" w:space="0" w:color="auto"/>
              <w:bottom w:val="single" w:sz="4" w:space="0" w:color="auto"/>
            </w:tcBorders>
            <w:vAlign w:val="center"/>
          </w:tcPr>
          <w:p w:rsidR="00617531" w:rsidRPr="00E53E01" w:rsidRDefault="00617531" w:rsidP="00A61FCB">
            <w:pPr>
              <w:jc w:val="center"/>
              <w:rPr>
                <w:sz w:val="28"/>
                <w:szCs w:val="28"/>
              </w:rPr>
            </w:pPr>
            <w:r>
              <w:rPr>
                <w:sz w:val="28"/>
                <w:szCs w:val="28"/>
              </w:rPr>
              <w:t>2</w:t>
            </w:r>
          </w:p>
        </w:tc>
      </w:tr>
      <w:tr w:rsidR="00617531" w:rsidRPr="00E53E01" w:rsidTr="00A61FCB">
        <w:trPr>
          <w:trHeight w:val="503"/>
        </w:trPr>
        <w:tc>
          <w:tcPr>
            <w:tcW w:w="648" w:type="dxa"/>
            <w:tcBorders>
              <w:top w:val="single" w:sz="4" w:space="0" w:color="auto"/>
              <w:bottom w:val="single" w:sz="4" w:space="0" w:color="auto"/>
            </w:tcBorders>
            <w:vAlign w:val="center"/>
          </w:tcPr>
          <w:p w:rsidR="00617531" w:rsidRPr="00E53E01" w:rsidRDefault="00617531" w:rsidP="00A61FCB">
            <w:pPr>
              <w:jc w:val="center"/>
              <w:rPr>
                <w:sz w:val="28"/>
                <w:szCs w:val="28"/>
              </w:rPr>
            </w:pPr>
            <w:r>
              <w:rPr>
                <w:sz w:val="28"/>
                <w:szCs w:val="28"/>
              </w:rPr>
              <w:t>2</w:t>
            </w:r>
          </w:p>
        </w:tc>
        <w:tc>
          <w:tcPr>
            <w:tcW w:w="6831" w:type="dxa"/>
            <w:tcBorders>
              <w:top w:val="single" w:sz="4" w:space="0" w:color="auto"/>
              <w:bottom w:val="single" w:sz="4" w:space="0" w:color="auto"/>
            </w:tcBorders>
            <w:vAlign w:val="center"/>
          </w:tcPr>
          <w:p w:rsidR="00617531" w:rsidRPr="00E53E01" w:rsidRDefault="00617531" w:rsidP="00A61FCB">
            <w:pPr>
              <w:ind w:right="-55"/>
              <w:rPr>
                <w:sz w:val="28"/>
                <w:szCs w:val="28"/>
              </w:rPr>
            </w:pPr>
            <w:r>
              <w:rPr>
                <w:sz w:val="28"/>
                <w:szCs w:val="28"/>
              </w:rPr>
              <w:t>Проект межевания территории</w:t>
            </w:r>
          </w:p>
        </w:tc>
        <w:tc>
          <w:tcPr>
            <w:tcW w:w="1276" w:type="dxa"/>
            <w:tcBorders>
              <w:top w:val="single" w:sz="4" w:space="0" w:color="auto"/>
              <w:bottom w:val="single" w:sz="4" w:space="0" w:color="auto"/>
            </w:tcBorders>
            <w:vAlign w:val="center"/>
          </w:tcPr>
          <w:p w:rsidR="00617531" w:rsidRPr="00E53E01" w:rsidRDefault="00617531" w:rsidP="00A61FCB">
            <w:pPr>
              <w:ind w:left="-108" w:right="-108"/>
              <w:jc w:val="center"/>
              <w:rPr>
                <w:sz w:val="28"/>
                <w:szCs w:val="28"/>
              </w:rPr>
            </w:pPr>
            <w:r w:rsidRPr="00E53E01">
              <w:rPr>
                <w:sz w:val="28"/>
                <w:szCs w:val="28"/>
              </w:rPr>
              <w:t>1:</w:t>
            </w:r>
            <w:r>
              <w:rPr>
                <w:sz w:val="28"/>
                <w:szCs w:val="28"/>
              </w:rPr>
              <w:t>2</w:t>
            </w:r>
            <w:r w:rsidRPr="00E53E01">
              <w:rPr>
                <w:sz w:val="28"/>
                <w:szCs w:val="28"/>
                <w:lang w:val="en-US"/>
              </w:rPr>
              <w:t xml:space="preserve"> </w:t>
            </w:r>
            <w:r w:rsidRPr="00E53E01">
              <w:rPr>
                <w:sz w:val="28"/>
                <w:szCs w:val="28"/>
              </w:rPr>
              <w:t>000</w:t>
            </w:r>
          </w:p>
        </w:tc>
        <w:tc>
          <w:tcPr>
            <w:tcW w:w="992" w:type="dxa"/>
            <w:tcBorders>
              <w:top w:val="single" w:sz="4" w:space="0" w:color="auto"/>
              <w:bottom w:val="single" w:sz="4" w:space="0" w:color="auto"/>
            </w:tcBorders>
            <w:vAlign w:val="center"/>
          </w:tcPr>
          <w:p w:rsidR="00617531" w:rsidRPr="00E53E01" w:rsidRDefault="00617531" w:rsidP="00A61FCB">
            <w:pPr>
              <w:ind w:left="-108" w:right="-108"/>
              <w:jc w:val="center"/>
              <w:rPr>
                <w:sz w:val="28"/>
                <w:szCs w:val="28"/>
                <w:lang w:val="en-US"/>
              </w:rPr>
            </w:pPr>
            <w:r>
              <w:rPr>
                <w:sz w:val="28"/>
                <w:szCs w:val="28"/>
              </w:rPr>
              <w:t>1</w:t>
            </w:r>
          </w:p>
        </w:tc>
      </w:tr>
      <w:tr w:rsidR="00617531" w:rsidRPr="00E53E01" w:rsidTr="00A61FCB">
        <w:trPr>
          <w:trHeight w:val="503"/>
        </w:trPr>
        <w:tc>
          <w:tcPr>
            <w:tcW w:w="648" w:type="dxa"/>
            <w:tcBorders>
              <w:top w:val="single" w:sz="4" w:space="0" w:color="auto"/>
            </w:tcBorders>
            <w:vAlign w:val="center"/>
          </w:tcPr>
          <w:p w:rsidR="00617531" w:rsidRDefault="00617531" w:rsidP="00A61FCB">
            <w:pPr>
              <w:jc w:val="center"/>
              <w:rPr>
                <w:sz w:val="28"/>
                <w:szCs w:val="28"/>
              </w:rPr>
            </w:pPr>
            <w:r>
              <w:rPr>
                <w:sz w:val="28"/>
                <w:szCs w:val="28"/>
              </w:rPr>
              <w:t>3</w:t>
            </w:r>
          </w:p>
        </w:tc>
        <w:tc>
          <w:tcPr>
            <w:tcW w:w="6831" w:type="dxa"/>
            <w:tcBorders>
              <w:top w:val="single" w:sz="4" w:space="0" w:color="auto"/>
            </w:tcBorders>
            <w:vAlign w:val="center"/>
          </w:tcPr>
          <w:p w:rsidR="00617531" w:rsidRDefault="00617531" w:rsidP="00A61FCB">
            <w:pPr>
              <w:ind w:right="-55"/>
              <w:rPr>
                <w:sz w:val="28"/>
                <w:szCs w:val="28"/>
              </w:rPr>
            </w:pPr>
            <w:r>
              <w:rPr>
                <w:sz w:val="28"/>
                <w:szCs w:val="28"/>
              </w:rPr>
              <w:t>Проект межевания территории</w:t>
            </w:r>
          </w:p>
        </w:tc>
        <w:tc>
          <w:tcPr>
            <w:tcW w:w="1276" w:type="dxa"/>
            <w:tcBorders>
              <w:top w:val="single" w:sz="4" w:space="0" w:color="auto"/>
            </w:tcBorders>
            <w:vAlign w:val="center"/>
          </w:tcPr>
          <w:p w:rsidR="00617531" w:rsidRPr="00E53E01" w:rsidRDefault="00617531" w:rsidP="00A61FCB">
            <w:pPr>
              <w:ind w:left="-108" w:right="-108"/>
              <w:jc w:val="center"/>
              <w:rPr>
                <w:sz w:val="28"/>
                <w:szCs w:val="28"/>
              </w:rPr>
            </w:pPr>
            <w:r>
              <w:rPr>
                <w:sz w:val="28"/>
                <w:szCs w:val="28"/>
              </w:rPr>
              <w:t>1:2000</w:t>
            </w:r>
          </w:p>
        </w:tc>
        <w:tc>
          <w:tcPr>
            <w:tcW w:w="992" w:type="dxa"/>
            <w:tcBorders>
              <w:top w:val="single" w:sz="4" w:space="0" w:color="auto"/>
            </w:tcBorders>
            <w:vAlign w:val="center"/>
          </w:tcPr>
          <w:p w:rsidR="00617531" w:rsidRDefault="00617531" w:rsidP="00A61FCB">
            <w:pPr>
              <w:ind w:left="-108" w:right="-108"/>
              <w:jc w:val="center"/>
              <w:rPr>
                <w:sz w:val="28"/>
                <w:szCs w:val="28"/>
              </w:rPr>
            </w:pPr>
            <w:r>
              <w:rPr>
                <w:sz w:val="28"/>
                <w:szCs w:val="28"/>
              </w:rPr>
              <w:t>2</w:t>
            </w:r>
          </w:p>
        </w:tc>
      </w:tr>
    </w:tbl>
    <w:p w:rsidR="00617531" w:rsidRPr="00E53E01" w:rsidRDefault="00617531" w:rsidP="00617531">
      <w:pPr>
        <w:ind w:firstLine="426"/>
        <w:rPr>
          <w:b/>
          <w:sz w:val="28"/>
          <w:szCs w:val="28"/>
        </w:rPr>
      </w:pPr>
    </w:p>
    <w:p w:rsidR="00E30A92" w:rsidRPr="00E53E01" w:rsidRDefault="00E30A92" w:rsidP="00E30A92">
      <w:pPr>
        <w:ind w:firstLine="426"/>
        <w:rPr>
          <w:b/>
          <w:sz w:val="28"/>
          <w:szCs w:val="28"/>
        </w:rPr>
      </w:pPr>
    </w:p>
    <w:p w:rsidR="00E30A92" w:rsidRPr="00E53E01" w:rsidRDefault="00E30A92" w:rsidP="00E30A92">
      <w:pPr>
        <w:ind w:firstLine="426"/>
        <w:rPr>
          <w:b/>
          <w:sz w:val="28"/>
          <w:szCs w:val="28"/>
          <w:u w:val="single"/>
        </w:rPr>
      </w:pPr>
      <w:r w:rsidRPr="00E53E01">
        <w:rPr>
          <w:b/>
          <w:sz w:val="28"/>
          <w:szCs w:val="28"/>
          <w:u w:val="single"/>
        </w:rPr>
        <w:t xml:space="preserve">Том </w:t>
      </w:r>
      <w:r w:rsidRPr="00E53E01">
        <w:rPr>
          <w:b/>
          <w:sz w:val="28"/>
          <w:szCs w:val="28"/>
          <w:u w:val="single"/>
          <w:lang w:val="en-US"/>
        </w:rPr>
        <w:t>II</w:t>
      </w:r>
      <w:r w:rsidRPr="00E53E01">
        <w:rPr>
          <w:b/>
          <w:sz w:val="28"/>
          <w:szCs w:val="28"/>
          <w:u w:val="single"/>
        </w:rPr>
        <w:t>. Материалы по обоснованию проекта.</w:t>
      </w:r>
    </w:p>
    <w:p w:rsidR="00E30A92" w:rsidRPr="00E53E01" w:rsidRDefault="00E30A92" w:rsidP="00E30A92">
      <w:pPr>
        <w:ind w:firstLine="426"/>
        <w:rPr>
          <w:sz w:val="28"/>
          <w:szCs w:val="28"/>
        </w:rPr>
      </w:pPr>
      <w:r w:rsidRPr="00E53E01">
        <w:rPr>
          <w:sz w:val="28"/>
          <w:szCs w:val="28"/>
          <w:u w:val="single"/>
        </w:rPr>
        <w:t>Часть 2.</w:t>
      </w:r>
      <w:r w:rsidRPr="00E53E01">
        <w:rPr>
          <w:sz w:val="28"/>
          <w:szCs w:val="28"/>
        </w:rPr>
        <w:t xml:space="preserve">  Графические материалы:</w:t>
      </w:r>
    </w:p>
    <w:tbl>
      <w:tblPr>
        <w:tblpPr w:leftFromText="180" w:rightFromText="180" w:vertAnchor="text" w:horzAnchor="margin" w:tblpXSpec="center" w:tblpY="184"/>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9"/>
        <w:gridCol w:w="6833"/>
        <w:gridCol w:w="1276"/>
        <w:gridCol w:w="992"/>
      </w:tblGrid>
      <w:tr w:rsidR="00E30A92" w:rsidRPr="00E53E01" w:rsidTr="00BE7178">
        <w:tc>
          <w:tcPr>
            <w:tcW w:w="649" w:type="dxa"/>
            <w:tcBorders>
              <w:top w:val="single" w:sz="12" w:space="0" w:color="auto"/>
              <w:left w:val="single" w:sz="12" w:space="0" w:color="auto"/>
              <w:bottom w:val="single" w:sz="12" w:space="0" w:color="auto"/>
              <w:right w:val="single" w:sz="4" w:space="0" w:color="auto"/>
            </w:tcBorders>
            <w:vAlign w:val="center"/>
            <w:hideMark/>
          </w:tcPr>
          <w:p w:rsidR="00E30A92" w:rsidRPr="00E53E01" w:rsidRDefault="00E30A92" w:rsidP="00BE7178">
            <w:pPr>
              <w:ind w:right="-408"/>
              <w:rPr>
                <w:b/>
                <w:sz w:val="28"/>
                <w:szCs w:val="28"/>
              </w:rPr>
            </w:pPr>
            <w:r w:rsidRPr="00E53E01">
              <w:rPr>
                <w:b/>
                <w:sz w:val="28"/>
                <w:szCs w:val="28"/>
              </w:rPr>
              <w:t>№</w:t>
            </w:r>
          </w:p>
          <w:p w:rsidR="00E30A92" w:rsidRPr="00E53E01" w:rsidRDefault="00E30A92" w:rsidP="00BE7178">
            <w:pPr>
              <w:ind w:right="-408"/>
              <w:rPr>
                <w:b/>
                <w:sz w:val="28"/>
                <w:szCs w:val="28"/>
              </w:rPr>
            </w:pPr>
            <w:proofErr w:type="spellStart"/>
            <w:proofErr w:type="gramStart"/>
            <w:r w:rsidRPr="00E53E01">
              <w:rPr>
                <w:b/>
                <w:sz w:val="28"/>
                <w:szCs w:val="28"/>
              </w:rPr>
              <w:t>п</w:t>
            </w:r>
            <w:proofErr w:type="spellEnd"/>
            <w:proofErr w:type="gramEnd"/>
            <w:r w:rsidRPr="00E53E01">
              <w:rPr>
                <w:b/>
                <w:sz w:val="28"/>
                <w:szCs w:val="28"/>
              </w:rPr>
              <w:t>/</w:t>
            </w:r>
            <w:proofErr w:type="spellStart"/>
            <w:r w:rsidRPr="00E53E01">
              <w:rPr>
                <w:b/>
                <w:sz w:val="28"/>
                <w:szCs w:val="28"/>
              </w:rPr>
              <w:t>п</w:t>
            </w:r>
            <w:proofErr w:type="spellEnd"/>
          </w:p>
        </w:tc>
        <w:tc>
          <w:tcPr>
            <w:tcW w:w="6833" w:type="dxa"/>
            <w:tcBorders>
              <w:top w:val="single" w:sz="12" w:space="0" w:color="auto"/>
              <w:left w:val="single" w:sz="4" w:space="0" w:color="auto"/>
              <w:bottom w:val="single" w:sz="12" w:space="0" w:color="auto"/>
              <w:right w:val="single" w:sz="4" w:space="0" w:color="auto"/>
            </w:tcBorders>
            <w:vAlign w:val="center"/>
            <w:hideMark/>
          </w:tcPr>
          <w:p w:rsidR="00E30A92" w:rsidRPr="00E53E01" w:rsidRDefault="00E30A92" w:rsidP="00BE7178">
            <w:pPr>
              <w:rPr>
                <w:b/>
                <w:sz w:val="28"/>
                <w:szCs w:val="28"/>
              </w:rPr>
            </w:pPr>
            <w:r w:rsidRPr="00E53E01">
              <w:rPr>
                <w:b/>
                <w:sz w:val="28"/>
                <w:szCs w:val="28"/>
              </w:rPr>
              <w:t>Наименование чертежа</w:t>
            </w:r>
          </w:p>
        </w:tc>
        <w:tc>
          <w:tcPr>
            <w:tcW w:w="1276" w:type="dxa"/>
            <w:tcBorders>
              <w:top w:val="single" w:sz="12" w:space="0" w:color="auto"/>
              <w:left w:val="single" w:sz="4" w:space="0" w:color="auto"/>
              <w:bottom w:val="single" w:sz="12" w:space="0" w:color="auto"/>
              <w:right w:val="single" w:sz="4" w:space="0" w:color="auto"/>
            </w:tcBorders>
            <w:vAlign w:val="center"/>
            <w:hideMark/>
          </w:tcPr>
          <w:p w:rsidR="00E30A92" w:rsidRPr="00E53E01" w:rsidRDefault="00E30A92" w:rsidP="00BE7178">
            <w:pPr>
              <w:ind w:left="-108" w:right="-108"/>
              <w:rPr>
                <w:b/>
                <w:sz w:val="28"/>
                <w:szCs w:val="28"/>
              </w:rPr>
            </w:pPr>
            <w:r w:rsidRPr="00E53E01">
              <w:rPr>
                <w:b/>
                <w:sz w:val="28"/>
                <w:szCs w:val="28"/>
              </w:rPr>
              <w:t>Масштаб</w:t>
            </w:r>
          </w:p>
        </w:tc>
        <w:tc>
          <w:tcPr>
            <w:tcW w:w="992" w:type="dxa"/>
            <w:tcBorders>
              <w:top w:val="single" w:sz="12" w:space="0" w:color="auto"/>
              <w:left w:val="single" w:sz="4" w:space="0" w:color="auto"/>
              <w:bottom w:val="single" w:sz="12" w:space="0" w:color="auto"/>
              <w:right w:val="single" w:sz="12" w:space="0" w:color="auto"/>
            </w:tcBorders>
            <w:vAlign w:val="center"/>
            <w:hideMark/>
          </w:tcPr>
          <w:p w:rsidR="00E30A92" w:rsidRPr="00E53E01" w:rsidRDefault="00CD014C" w:rsidP="00BE7178">
            <w:pPr>
              <w:ind w:left="-108" w:right="-108"/>
              <w:jc w:val="center"/>
              <w:rPr>
                <w:b/>
                <w:sz w:val="28"/>
                <w:szCs w:val="28"/>
              </w:rPr>
            </w:pPr>
            <w:r w:rsidRPr="00E53E01">
              <w:rPr>
                <w:b/>
                <w:sz w:val="28"/>
                <w:szCs w:val="28"/>
              </w:rPr>
              <w:t>№ листа</w:t>
            </w:r>
          </w:p>
        </w:tc>
      </w:tr>
      <w:tr w:rsidR="00E30A92" w:rsidRPr="00E53E01" w:rsidTr="00BE7178">
        <w:trPr>
          <w:trHeight w:val="510"/>
        </w:trPr>
        <w:tc>
          <w:tcPr>
            <w:tcW w:w="649" w:type="dxa"/>
            <w:tcBorders>
              <w:top w:val="single" w:sz="12" w:space="0" w:color="auto"/>
              <w:left w:val="single" w:sz="4" w:space="0" w:color="auto"/>
              <w:bottom w:val="single" w:sz="4" w:space="0" w:color="auto"/>
              <w:right w:val="single" w:sz="4" w:space="0" w:color="auto"/>
            </w:tcBorders>
            <w:vAlign w:val="center"/>
            <w:hideMark/>
          </w:tcPr>
          <w:p w:rsidR="00E30A92" w:rsidRPr="00E53E01" w:rsidRDefault="00E30A92" w:rsidP="00BE7178">
            <w:pPr>
              <w:jc w:val="center"/>
              <w:rPr>
                <w:sz w:val="28"/>
                <w:szCs w:val="28"/>
              </w:rPr>
            </w:pPr>
            <w:r w:rsidRPr="00E53E01">
              <w:rPr>
                <w:sz w:val="28"/>
                <w:szCs w:val="28"/>
              </w:rPr>
              <w:t>1</w:t>
            </w:r>
          </w:p>
        </w:tc>
        <w:tc>
          <w:tcPr>
            <w:tcW w:w="6833" w:type="dxa"/>
            <w:tcBorders>
              <w:top w:val="single" w:sz="12" w:space="0" w:color="auto"/>
              <w:left w:val="single" w:sz="4" w:space="0" w:color="auto"/>
              <w:bottom w:val="single" w:sz="4" w:space="0" w:color="auto"/>
              <w:right w:val="single" w:sz="4" w:space="0" w:color="auto"/>
            </w:tcBorders>
            <w:vAlign w:val="center"/>
            <w:hideMark/>
          </w:tcPr>
          <w:p w:rsidR="00E30A92" w:rsidRPr="00E53E01" w:rsidRDefault="00E30A92" w:rsidP="00BE7178">
            <w:pPr>
              <w:rPr>
                <w:sz w:val="28"/>
                <w:szCs w:val="28"/>
              </w:rPr>
            </w:pPr>
            <w:r w:rsidRPr="00E53E01">
              <w:rPr>
                <w:sz w:val="28"/>
                <w:szCs w:val="28"/>
              </w:rPr>
              <w:t>Схема размещения участка проектирования в структуре поселения (ситуационный план).</w:t>
            </w:r>
          </w:p>
        </w:tc>
        <w:tc>
          <w:tcPr>
            <w:tcW w:w="1276" w:type="dxa"/>
            <w:tcBorders>
              <w:top w:val="single" w:sz="12" w:space="0" w:color="auto"/>
              <w:left w:val="single" w:sz="4" w:space="0" w:color="auto"/>
              <w:bottom w:val="single" w:sz="4" w:space="0" w:color="auto"/>
              <w:right w:val="single" w:sz="4" w:space="0" w:color="auto"/>
            </w:tcBorders>
            <w:vAlign w:val="center"/>
            <w:hideMark/>
          </w:tcPr>
          <w:p w:rsidR="00E30A92" w:rsidRPr="00E53E01" w:rsidRDefault="0011160F" w:rsidP="00BE7178">
            <w:pPr>
              <w:ind w:left="-108" w:right="-108"/>
              <w:jc w:val="center"/>
              <w:rPr>
                <w:sz w:val="28"/>
                <w:szCs w:val="28"/>
              </w:rPr>
            </w:pPr>
            <w:r>
              <w:rPr>
                <w:sz w:val="28"/>
                <w:szCs w:val="28"/>
              </w:rPr>
              <w:t>1:</w:t>
            </w:r>
            <w:r w:rsidR="00486E02">
              <w:rPr>
                <w:sz w:val="28"/>
                <w:szCs w:val="28"/>
              </w:rPr>
              <w:t>5</w:t>
            </w:r>
            <w:r w:rsidR="00E30A92" w:rsidRPr="00E53E01">
              <w:rPr>
                <w:sz w:val="28"/>
                <w:szCs w:val="28"/>
              </w:rPr>
              <w:t xml:space="preserve"> 000</w:t>
            </w:r>
          </w:p>
        </w:tc>
        <w:tc>
          <w:tcPr>
            <w:tcW w:w="992" w:type="dxa"/>
            <w:tcBorders>
              <w:top w:val="single" w:sz="12" w:space="0" w:color="auto"/>
              <w:left w:val="single" w:sz="4" w:space="0" w:color="auto"/>
              <w:bottom w:val="single" w:sz="4" w:space="0" w:color="auto"/>
              <w:right w:val="single" w:sz="4" w:space="0" w:color="auto"/>
            </w:tcBorders>
            <w:vAlign w:val="center"/>
            <w:hideMark/>
          </w:tcPr>
          <w:p w:rsidR="00E30A92" w:rsidRPr="00E53E01" w:rsidRDefault="00486E02" w:rsidP="00BE7178">
            <w:pPr>
              <w:ind w:left="-108" w:right="-108"/>
              <w:jc w:val="center"/>
              <w:rPr>
                <w:sz w:val="28"/>
                <w:szCs w:val="28"/>
              </w:rPr>
            </w:pPr>
            <w:r>
              <w:rPr>
                <w:sz w:val="28"/>
                <w:szCs w:val="28"/>
              </w:rPr>
              <w:t>1</w:t>
            </w:r>
          </w:p>
        </w:tc>
      </w:tr>
      <w:tr w:rsidR="00BE7178" w:rsidRPr="00E53E01" w:rsidTr="00BE7178">
        <w:trPr>
          <w:trHeight w:val="120"/>
        </w:trPr>
        <w:tc>
          <w:tcPr>
            <w:tcW w:w="649"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BE7178" w:rsidP="00BE7178">
            <w:pPr>
              <w:jc w:val="center"/>
              <w:rPr>
                <w:sz w:val="28"/>
                <w:szCs w:val="28"/>
              </w:rPr>
            </w:pPr>
            <w:r>
              <w:rPr>
                <w:sz w:val="28"/>
                <w:szCs w:val="28"/>
              </w:rPr>
              <w:t>2</w:t>
            </w:r>
          </w:p>
        </w:tc>
        <w:tc>
          <w:tcPr>
            <w:tcW w:w="6833"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11160F" w:rsidP="00BE7178">
            <w:pPr>
              <w:rPr>
                <w:sz w:val="28"/>
                <w:szCs w:val="28"/>
              </w:rPr>
            </w:pPr>
            <w:r>
              <w:rPr>
                <w:sz w:val="28"/>
                <w:szCs w:val="28"/>
              </w:rPr>
              <w:t>Чертеж планировки территории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BE7178" w:rsidP="00072C13">
            <w:pPr>
              <w:ind w:left="-108" w:right="-108"/>
              <w:jc w:val="center"/>
              <w:rPr>
                <w:sz w:val="28"/>
                <w:szCs w:val="28"/>
              </w:rPr>
            </w:pPr>
            <w:r>
              <w:rPr>
                <w:sz w:val="28"/>
                <w:szCs w:val="28"/>
              </w:rPr>
              <w:t>1:</w:t>
            </w:r>
            <w:r w:rsidR="00072C13">
              <w:rPr>
                <w:sz w:val="28"/>
                <w:szCs w:val="28"/>
              </w:rPr>
              <w:t>2</w:t>
            </w:r>
            <w:r w:rsidRPr="00E53E01">
              <w:rPr>
                <w:sz w:val="28"/>
                <w:szCs w:val="28"/>
              </w:rPr>
              <w:t xml:space="preserve">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BE7178" w:rsidP="00BE7178">
            <w:pPr>
              <w:ind w:left="-108" w:right="-108"/>
              <w:jc w:val="center"/>
              <w:rPr>
                <w:sz w:val="28"/>
                <w:szCs w:val="28"/>
              </w:rPr>
            </w:pPr>
            <w:r w:rsidRPr="00E53E01">
              <w:rPr>
                <w:sz w:val="28"/>
                <w:szCs w:val="28"/>
              </w:rPr>
              <w:t>3</w:t>
            </w:r>
          </w:p>
        </w:tc>
      </w:tr>
      <w:tr w:rsidR="00BE7178" w:rsidRPr="00E53E01" w:rsidTr="00BE7178">
        <w:trPr>
          <w:trHeight w:val="450"/>
        </w:trPr>
        <w:tc>
          <w:tcPr>
            <w:tcW w:w="649"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11160F" w:rsidP="00BE7178">
            <w:pPr>
              <w:jc w:val="center"/>
              <w:rPr>
                <w:sz w:val="28"/>
                <w:szCs w:val="28"/>
              </w:rPr>
            </w:pPr>
            <w:r>
              <w:rPr>
                <w:sz w:val="28"/>
                <w:szCs w:val="28"/>
              </w:rPr>
              <w:t>3</w:t>
            </w:r>
          </w:p>
        </w:tc>
        <w:tc>
          <w:tcPr>
            <w:tcW w:w="6833"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BE7178" w:rsidP="00BE7178">
            <w:pPr>
              <w:ind w:right="-55"/>
              <w:rPr>
                <w:sz w:val="28"/>
                <w:szCs w:val="28"/>
              </w:rPr>
            </w:pPr>
            <w:r>
              <w:rPr>
                <w:sz w:val="28"/>
                <w:szCs w:val="28"/>
              </w:rPr>
              <w:t>Схема современного использования территории с градостроительными ограничениями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BE7178" w:rsidP="00072C13">
            <w:pPr>
              <w:ind w:left="-108" w:right="-108"/>
              <w:jc w:val="center"/>
              <w:rPr>
                <w:sz w:val="28"/>
                <w:szCs w:val="28"/>
              </w:rPr>
            </w:pPr>
            <w:r w:rsidRPr="00E53E01">
              <w:rPr>
                <w:sz w:val="28"/>
                <w:szCs w:val="28"/>
              </w:rPr>
              <w:t>1:</w:t>
            </w:r>
            <w:r w:rsidR="00072C13">
              <w:rPr>
                <w:sz w:val="28"/>
                <w:szCs w:val="28"/>
              </w:rPr>
              <w:t>2</w:t>
            </w:r>
            <w:r w:rsidRPr="00E53E01">
              <w:rPr>
                <w:sz w:val="28"/>
                <w:szCs w:val="28"/>
                <w:lang w:val="en-US"/>
              </w:rPr>
              <w:t xml:space="preserve"> </w:t>
            </w:r>
            <w:r w:rsidRPr="00E53E01">
              <w:rPr>
                <w:sz w:val="28"/>
                <w:szCs w:val="28"/>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11160F" w:rsidP="00BE7178">
            <w:pPr>
              <w:ind w:left="-108" w:right="-108"/>
              <w:jc w:val="center"/>
              <w:rPr>
                <w:sz w:val="28"/>
                <w:szCs w:val="28"/>
                <w:lang w:val="en-US"/>
              </w:rPr>
            </w:pPr>
            <w:r>
              <w:rPr>
                <w:sz w:val="28"/>
                <w:szCs w:val="28"/>
              </w:rPr>
              <w:t>4</w:t>
            </w:r>
          </w:p>
        </w:tc>
      </w:tr>
      <w:tr w:rsidR="00BE7178" w:rsidRPr="00E53E01" w:rsidTr="00BE7178">
        <w:trPr>
          <w:trHeight w:val="494"/>
        </w:trPr>
        <w:tc>
          <w:tcPr>
            <w:tcW w:w="649"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11160F" w:rsidP="00BE7178">
            <w:pPr>
              <w:jc w:val="center"/>
              <w:rPr>
                <w:sz w:val="28"/>
                <w:szCs w:val="28"/>
              </w:rPr>
            </w:pPr>
            <w:r>
              <w:rPr>
                <w:sz w:val="28"/>
                <w:szCs w:val="28"/>
              </w:rPr>
              <w:t>4</w:t>
            </w:r>
          </w:p>
        </w:tc>
        <w:tc>
          <w:tcPr>
            <w:tcW w:w="6833" w:type="dxa"/>
            <w:tcBorders>
              <w:top w:val="single" w:sz="4" w:space="0" w:color="auto"/>
              <w:left w:val="single" w:sz="4" w:space="0" w:color="auto"/>
              <w:bottom w:val="single" w:sz="4" w:space="0" w:color="auto"/>
              <w:right w:val="single" w:sz="4" w:space="0" w:color="auto"/>
            </w:tcBorders>
            <w:vAlign w:val="center"/>
            <w:hideMark/>
          </w:tcPr>
          <w:p w:rsidR="00BE7178" w:rsidRDefault="00BE7178" w:rsidP="00BE7178">
            <w:pPr>
              <w:ind w:right="-55"/>
              <w:rPr>
                <w:sz w:val="28"/>
                <w:szCs w:val="28"/>
              </w:rPr>
            </w:pPr>
            <w:r>
              <w:rPr>
                <w:sz w:val="28"/>
                <w:szCs w:val="28"/>
              </w:rPr>
              <w:t>Схема планировочной организации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BE7178" w:rsidP="00072C13">
            <w:pPr>
              <w:ind w:left="-108" w:right="-108"/>
              <w:jc w:val="center"/>
              <w:rPr>
                <w:sz w:val="28"/>
                <w:szCs w:val="28"/>
              </w:rPr>
            </w:pPr>
            <w:r w:rsidRPr="00E53E01">
              <w:rPr>
                <w:sz w:val="28"/>
                <w:szCs w:val="28"/>
              </w:rPr>
              <w:t>1:</w:t>
            </w:r>
            <w:r w:rsidR="00072C13">
              <w:rPr>
                <w:sz w:val="28"/>
                <w:szCs w:val="28"/>
              </w:rPr>
              <w:t>2</w:t>
            </w:r>
            <w:r w:rsidRPr="00E53E01">
              <w:rPr>
                <w:sz w:val="28"/>
                <w:szCs w:val="28"/>
                <w:lang w:val="en-US"/>
              </w:rPr>
              <w:t xml:space="preserve"> </w:t>
            </w:r>
            <w:r w:rsidRPr="00E53E01">
              <w:rPr>
                <w:sz w:val="28"/>
                <w:szCs w:val="28"/>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7178" w:rsidRPr="00E53E01" w:rsidRDefault="0011160F" w:rsidP="00BE7178">
            <w:pPr>
              <w:ind w:left="-108" w:right="-108"/>
              <w:jc w:val="center"/>
              <w:rPr>
                <w:sz w:val="28"/>
                <w:szCs w:val="28"/>
                <w:lang w:val="en-US"/>
              </w:rPr>
            </w:pPr>
            <w:r>
              <w:rPr>
                <w:sz w:val="28"/>
                <w:szCs w:val="28"/>
              </w:rPr>
              <w:t>5</w:t>
            </w:r>
          </w:p>
        </w:tc>
      </w:tr>
    </w:tbl>
    <w:p w:rsidR="00E30A92" w:rsidRPr="00E53E01" w:rsidRDefault="00E30A92"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E30A92">
      <w:pPr>
        <w:rPr>
          <w:sz w:val="28"/>
          <w:szCs w:val="28"/>
        </w:rPr>
      </w:pPr>
    </w:p>
    <w:p w:rsidR="003A12F3" w:rsidRPr="00E53E01" w:rsidRDefault="003A12F3" w:rsidP="003A12F3">
      <w:pPr>
        <w:pStyle w:val="11"/>
        <w:rPr>
          <w:rStyle w:val="a3"/>
          <w:b w:val="0"/>
          <w:noProof/>
          <w:lang w:val="ru-RU"/>
        </w:rPr>
      </w:pPr>
      <w:r w:rsidRPr="00E53E01">
        <w:rPr>
          <w:b w:val="0"/>
          <w:lang w:val="ru-RU"/>
        </w:rPr>
        <w:t>СОДЕРЖАНИЕ</w:t>
      </w:r>
      <w:r w:rsidR="00022536" w:rsidRPr="00E53E01">
        <w:rPr>
          <w:b w:val="0"/>
          <w:lang w:val="ru-RU"/>
        </w:rPr>
        <w:t xml:space="preserve"> </w:t>
      </w:r>
      <w:r w:rsidR="00022536" w:rsidRPr="00E53E01">
        <w:rPr>
          <w:b w:val="0"/>
        </w:rPr>
        <w:t>I</w:t>
      </w:r>
      <w:r w:rsidRPr="00E53E01">
        <w:rPr>
          <w:b w:val="0"/>
          <w:lang w:val="ru-RU"/>
        </w:rPr>
        <w:t xml:space="preserve"> </w:t>
      </w:r>
      <w:r w:rsidR="00022536" w:rsidRPr="00E53E01">
        <w:rPr>
          <w:b w:val="0"/>
          <w:lang w:val="ru-RU"/>
        </w:rPr>
        <w:t>ТОМ</w:t>
      </w:r>
      <w:r w:rsidR="0013335C" w:rsidRPr="00E53E01">
        <w:rPr>
          <w:b w:val="0"/>
          <w:lang w:val="ru-RU"/>
        </w:rPr>
        <w:t>А</w:t>
      </w:r>
      <w:r w:rsidR="00971D9E" w:rsidRPr="00971D9E">
        <w:rPr>
          <w:b w:val="0"/>
        </w:rPr>
        <w:fldChar w:fldCharType="begin"/>
      </w:r>
      <w:r w:rsidRPr="00E53E01">
        <w:rPr>
          <w:b w:val="0"/>
          <w:lang w:val="ru-RU"/>
        </w:rPr>
        <w:instrText xml:space="preserve"> </w:instrText>
      </w:r>
      <w:r w:rsidRPr="00E53E01">
        <w:rPr>
          <w:b w:val="0"/>
        </w:rPr>
        <w:instrText>TOC</w:instrText>
      </w:r>
      <w:r w:rsidRPr="00E53E01">
        <w:rPr>
          <w:b w:val="0"/>
          <w:lang w:val="ru-RU"/>
        </w:rPr>
        <w:instrText xml:space="preserve"> \</w:instrText>
      </w:r>
      <w:r w:rsidRPr="00E53E01">
        <w:rPr>
          <w:b w:val="0"/>
        </w:rPr>
        <w:instrText>o</w:instrText>
      </w:r>
      <w:r w:rsidRPr="00E53E01">
        <w:rPr>
          <w:b w:val="0"/>
          <w:lang w:val="ru-RU"/>
        </w:rPr>
        <w:instrText xml:space="preserve"> "1-3" \</w:instrText>
      </w:r>
      <w:r w:rsidRPr="00E53E01">
        <w:rPr>
          <w:b w:val="0"/>
        </w:rPr>
        <w:instrText>h</w:instrText>
      </w:r>
      <w:r w:rsidRPr="00E53E01">
        <w:rPr>
          <w:b w:val="0"/>
          <w:lang w:val="ru-RU"/>
        </w:rPr>
        <w:instrText xml:space="preserve"> \</w:instrText>
      </w:r>
      <w:r w:rsidRPr="00E53E01">
        <w:rPr>
          <w:b w:val="0"/>
        </w:rPr>
        <w:instrText>z</w:instrText>
      </w:r>
      <w:r w:rsidRPr="00E53E01">
        <w:rPr>
          <w:b w:val="0"/>
          <w:lang w:val="ru-RU"/>
        </w:rPr>
        <w:instrText xml:space="preserve"> \</w:instrText>
      </w:r>
      <w:r w:rsidRPr="00E53E01">
        <w:rPr>
          <w:b w:val="0"/>
        </w:rPr>
        <w:instrText>u</w:instrText>
      </w:r>
      <w:r w:rsidRPr="00E53E01">
        <w:rPr>
          <w:b w:val="0"/>
          <w:lang w:val="ru-RU"/>
        </w:rPr>
        <w:instrText xml:space="preserve"> </w:instrText>
      </w:r>
      <w:r w:rsidR="00971D9E" w:rsidRPr="00971D9E">
        <w:rPr>
          <w:b w:val="0"/>
        </w:rPr>
        <w:fldChar w:fldCharType="separate"/>
      </w:r>
    </w:p>
    <w:p w:rsidR="003A12F3" w:rsidRPr="00E53E01" w:rsidRDefault="00971D9E" w:rsidP="003A12F3">
      <w:pPr>
        <w:pStyle w:val="11"/>
        <w:rPr>
          <w:rFonts w:ascii="Calibri" w:hAnsi="Calibri"/>
          <w:b w:val="0"/>
          <w:noProof/>
        </w:rPr>
      </w:pPr>
      <w:hyperlink w:anchor="_Toc357001168" w:history="1">
        <w:r w:rsidR="003A12F3" w:rsidRPr="00E53E01">
          <w:rPr>
            <w:rStyle w:val="a3"/>
            <w:b w:val="0"/>
            <w:noProof/>
          </w:rPr>
          <w:t>введение</w:t>
        </w:r>
        <w:r w:rsidR="003A12F3" w:rsidRPr="00E53E01">
          <w:rPr>
            <w:rStyle w:val="a3"/>
            <w:b w:val="0"/>
            <w:noProof/>
            <w:webHidden/>
          </w:rPr>
          <w:tab/>
        </w:r>
        <w:r w:rsidR="005E57AA">
          <w:rPr>
            <w:rStyle w:val="a3"/>
            <w:b w:val="0"/>
            <w:noProof/>
            <w:webHidden/>
            <w:lang w:val="ru-RU"/>
          </w:rPr>
          <w:t>4</w:t>
        </w:r>
      </w:hyperlink>
    </w:p>
    <w:p w:rsidR="003A12F3" w:rsidRPr="00E53E01" w:rsidRDefault="00971D9E" w:rsidP="003A12F3">
      <w:pPr>
        <w:pStyle w:val="11"/>
        <w:rPr>
          <w:rFonts w:ascii="Calibri" w:hAnsi="Calibri"/>
          <w:b w:val="0"/>
          <w:noProof/>
          <w:lang w:val="ru-RU" w:eastAsia="ru-RU" w:bidi="ar-SA"/>
        </w:rPr>
      </w:pPr>
      <w:hyperlink w:anchor="_Toc357001169" w:history="1">
        <w:r w:rsidR="003A12F3" w:rsidRPr="00E53E01">
          <w:rPr>
            <w:rStyle w:val="a3"/>
            <w:b w:val="0"/>
            <w:noProof/>
          </w:rPr>
          <w:t>1. МЕСТОНАХОЖДЕНИЕ И ХАРАКТЕРИСТИКА ТЕРРИТОРИИ</w:t>
        </w:r>
        <w:r w:rsidR="003A12F3" w:rsidRPr="00E53E01">
          <w:rPr>
            <w:b w:val="0"/>
            <w:noProof/>
            <w:webHidden/>
          </w:rPr>
          <w:tab/>
        </w:r>
        <w:r w:rsidR="00DF365B" w:rsidRPr="00E53E01">
          <w:rPr>
            <w:b w:val="0"/>
            <w:noProof/>
            <w:webHidden/>
            <w:lang w:val="ru-RU"/>
          </w:rPr>
          <w:t>7</w:t>
        </w:r>
      </w:hyperlink>
    </w:p>
    <w:p w:rsidR="003A12F3" w:rsidRPr="00E53E01" w:rsidRDefault="00971D9E" w:rsidP="003A12F3">
      <w:pPr>
        <w:pStyle w:val="11"/>
        <w:rPr>
          <w:rFonts w:ascii="Calibri" w:hAnsi="Calibri"/>
          <w:b w:val="0"/>
          <w:noProof/>
          <w:lang w:val="ru-RU" w:eastAsia="ru-RU" w:bidi="ar-SA"/>
        </w:rPr>
      </w:pPr>
      <w:hyperlink w:anchor="_Toc357001170" w:history="1">
        <w:r w:rsidR="003A12F3" w:rsidRPr="00E53E01">
          <w:rPr>
            <w:rStyle w:val="a3"/>
            <w:b w:val="0"/>
            <w:noProof/>
          </w:rPr>
          <w:t xml:space="preserve">2. </w:t>
        </w:r>
        <w:r w:rsidR="002F6E78">
          <w:rPr>
            <w:rStyle w:val="a3"/>
            <w:b w:val="0"/>
            <w:noProof/>
            <w:lang w:val="ru-RU"/>
          </w:rPr>
          <w:t>сведения о размещении линейного объекта на осваиваемой территории</w:t>
        </w:r>
        <w:r w:rsidR="003A12F3" w:rsidRPr="00E53E01">
          <w:rPr>
            <w:b w:val="0"/>
            <w:noProof/>
            <w:webHidden/>
          </w:rPr>
          <w:tab/>
        </w:r>
        <w:r w:rsidR="00DF365B" w:rsidRPr="00E53E01">
          <w:rPr>
            <w:b w:val="0"/>
            <w:noProof/>
            <w:webHidden/>
            <w:lang w:val="ru-RU"/>
          </w:rPr>
          <w:t>8</w:t>
        </w:r>
      </w:hyperlink>
    </w:p>
    <w:p w:rsidR="003A12F3" w:rsidRPr="00E53E01" w:rsidRDefault="00971D9E" w:rsidP="003A12F3">
      <w:pPr>
        <w:pStyle w:val="11"/>
        <w:rPr>
          <w:rFonts w:ascii="Calibri" w:hAnsi="Calibri"/>
          <w:b w:val="0"/>
          <w:noProof/>
          <w:lang w:val="ru-RU" w:eastAsia="ru-RU" w:bidi="ar-SA"/>
        </w:rPr>
      </w:pPr>
      <w:hyperlink w:anchor="_Toc357001171" w:history="1">
        <w:r w:rsidR="003A12F3" w:rsidRPr="00E53E01">
          <w:rPr>
            <w:rStyle w:val="a3"/>
            <w:b w:val="0"/>
            <w:noProof/>
          </w:rPr>
          <w:t>3.</w:t>
        </w:r>
        <w:r w:rsidR="00D7465F" w:rsidRPr="00E53E01">
          <w:rPr>
            <w:b w:val="0"/>
          </w:rPr>
          <w:t xml:space="preserve"> </w:t>
        </w:r>
        <w:r w:rsidR="00A53CC6">
          <w:rPr>
            <w:rStyle w:val="a3"/>
            <w:b w:val="0"/>
            <w:noProof/>
            <w:lang w:val="ru-RU"/>
          </w:rPr>
          <w:t>САНИТАРНАЯ ОЧИСТКА, ПРИРОДООХРАННЫЕ МЕРОПРИЯТИЯ</w:t>
        </w:r>
        <w:r w:rsidR="003A12F3" w:rsidRPr="00E53E01">
          <w:rPr>
            <w:b w:val="0"/>
            <w:noProof/>
            <w:webHidden/>
          </w:rPr>
          <w:tab/>
        </w:r>
        <w:r w:rsidR="00DF365B" w:rsidRPr="00E53E01">
          <w:rPr>
            <w:b w:val="0"/>
            <w:noProof/>
            <w:webHidden/>
            <w:lang w:val="ru-RU"/>
          </w:rPr>
          <w:t>9</w:t>
        </w:r>
      </w:hyperlink>
    </w:p>
    <w:p w:rsidR="003A12F3" w:rsidRPr="00E53E01" w:rsidRDefault="006E44D4" w:rsidP="003A12F3">
      <w:pPr>
        <w:pStyle w:val="11"/>
        <w:rPr>
          <w:rFonts w:ascii="Calibri" w:hAnsi="Calibri"/>
          <w:b w:val="0"/>
          <w:noProof/>
          <w:lang w:val="ru-RU" w:eastAsia="ru-RU" w:bidi="ar-SA"/>
        </w:rPr>
      </w:pPr>
      <w:r>
        <w:rPr>
          <w:lang w:val="ru-RU"/>
        </w:rPr>
        <w:t xml:space="preserve">  </w:t>
      </w:r>
      <w:hyperlink w:anchor="_Toc357001172" w:history="1">
        <w:r w:rsidR="003A12F3" w:rsidRPr="00E53E01">
          <w:rPr>
            <w:rStyle w:val="a3"/>
            <w:b w:val="0"/>
            <w:noProof/>
          </w:rPr>
          <w:t>4.</w:t>
        </w:r>
        <w:r w:rsidR="00D7465F" w:rsidRPr="00E53E01">
          <w:rPr>
            <w:b w:val="0"/>
          </w:rPr>
          <w:t xml:space="preserve"> </w:t>
        </w:r>
        <w:r w:rsidR="00A53CC6" w:rsidRPr="00A53CC6">
          <w:rPr>
            <w:rStyle w:val="a3"/>
            <w:b w:val="0"/>
            <w:noProof/>
          </w:rPr>
          <w:t>ИНЖЕНЕРНАЯ ПОДГОТОВКА ТЕРРИТОРИИ</w:t>
        </w:r>
        <w:r w:rsidR="003A12F3" w:rsidRPr="00E53E01">
          <w:rPr>
            <w:b w:val="0"/>
            <w:noProof/>
            <w:webHidden/>
          </w:rPr>
          <w:tab/>
        </w:r>
        <w:r w:rsidR="00D7465F" w:rsidRPr="00E53E01">
          <w:rPr>
            <w:b w:val="0"/>
            <w:noProof/>
            <w:webHidden/>
            <w:lang w:val="ru-RU"/>
          </w:rPr>
          <w:t>1</w:t>
        </w:r>
        <w:r w:rsidR="005E57AA">
          <w:rPr>
            <w:b w:val="0"/>
            <w:noProof/>
            <w:webHidden/>
            <w:lang w:val="ru-RU"/>
          </w:rPr>
          <w:t>0</w:t>
        </w:r>
      </w:hyperlink>
    </w:p>
    <w:p w:rsidR="005073E8" w:rsidRPr="00A53CC6" w:rsidRDefault="00971D9E" w:rsidP="00A53CC6">
      <w:pPr>
        <w:pStyle w:val="11"/>
        <w:rPr>
          <w:b w:val="0"/>
          <w:lang w:val="ru-RU"/>
        </w:rPr>
      </w:pPr>
      <w:hyperlink w:anchor="_Toc357001173" w:history="1">
        <w:r w:rsidR="003A12F3" w:rsidRPr="00E53E01">
          <w:rPr>
            <w:rStyle w:val="a3"/>
            <w:b w:val="0"/>
            <w:noProof/>
          </w:rPr>
          <w:t>5.</w:t>
        </w:r>
        <w:r w:rsidR="00A53CC6" w:rsidRPr="00A53CC6">
          <w:rPr>
            <w:rStyle w:val="a3"/>
            <w:b w:val="0"/>
            <w:noProof/>
          </w:rPr>
          <w:t xml:space="preserve"> ОСНОВНЫЕ ТЕХНИКО-ЭКОНОМИЧЕСКИЕ ПОКАЗАТЕЛИ ПРОЕКТ</w:t>
        </w:r>
        <w:r w:rsidR="00A53CC6">
          <w:rPr>
            <w:rStyle w:val="a3"/>
            <w:b w:val="0"/>
            <w:noProof/>
            <w:lang w:val="ru-RU"/>
          </w:rPr>
          <w:t>А</w:t>
        </w:r>
        <w:r w:rsidR="003A12F3" w:rsidRPr="00E53E01">
          <w:rPr>
            <w:b w:val="0"/>
            <w:noProof/>
            <w:webHidden/>
          </w:rPr>
          <w:tab/>
        </w:r>
        <w:r w:rsidR="00D7465F" w:rsidRPr="00E53E01">
          <w:rPr>
            <w:b w:val="0"/>
            <w:noProof/>
            <w:webHidden/>
            <w:lang w:val="ru-RU"/>
          </w:rPr>
          <w:t>1</w:t>
        </w:r>
        <w:r w:rsidR="005E57AA">
          <w:rPr>
            <w:b w:val="0"/>
            <w:noProof/>
            <w:webHidden/>
            <w:lang w:val="ru-RU"/>
          </w:rPr>
          <w:t>1</w:t>
        </w:r>
      </w:hyperlink>
    </w:p>
    <w:p w:rsidR="003A12F3" w:rsidRPr="00E53E01" w:rsidRDefault="003A12F3" w:rsidP="005073E8">
      <w:pPr>
        <w:pStyle w:val="11"/>
        <w:rPr>
          <w:b w:val="0"/>
          <w:lang w:val="ru-RU"/>
        </w:rPr>
      </w:pPr>
    </w:p>
    <w:p w:rsidR="005073E8" w:rsidRPr="00E53E01" w:rsidRDefault="005073E8" w:rsidP="005073E8">
      <w:pPr>
        <w:rPr>
          <w:sz w:val="28"/>
          <w:szCs w:val="28"/>
          <w:lang w:eastAsia="en-US" w:bidi="en-US"/>
        </w:rPr>
      </w:pPr>
    </w:p>
    <w:p w:rsidR="003A12F3" w:rsidRPr="00E53E01" w:rsidRDefault="003A12F3" w:rsidP="00D7465F">
      <w:pPr>
        <w:pStyle w:val="11"/>
        <w:rPr>
          <w:rFonts w:ascii="Calibri" w:hAnsi="Calibri"/>
          <w:b w:val="0"/>
          <w:noProof/>
          <w:lang w:val="ru-RU" w:eastAsia="ru-RU" w:bidi="ar-SA"/>
        </w:rPr>
      </w:pPr>
    </w:p>
    <w:p w:rsidR="003A12F3" w:rsidRPr="00E53E01" w:rsidRDefault="00971D9E" w:rsidP="003A12F3">
      <w:pPr>
        <w:rPr>
          <w:sz w:val="28"/>
          <w:szCs w:val="28"/>
        </w:rPr>
      </w:pPr>
      <w:r w:rsidRPr="00E53E01">
        <w:rPr>
          <w:sz w:val="28"/>
          <w:szCs w:val="28"/>
        </w:rPr>
        <w:fldChar w:fldCharType="end"/>
      </w: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3A12F3" w:rsidRPr="00E53E01" w:rsidRDefault="003A12F3" w:rsidP="003A12F3">
      <w:pPr>
        <w:rPr>
          <w:sz w:val="28"/>
          <w:szCs w:val="28"/>
        </w:rPr>
      </w:pPr>
    </w:p>
    <w:p w:rsidR="00CE6819" w:rsidRDefault="00CE6819" w:rsidP="003A12F3">
      <w:pPr>
        <w:rPr>
          <w:sz w:val="28"/>
          <w:szCs w:val="28"/>
        </w:rPr>
      </w:pPr>
    </w:p>
    <w:p w:rsidR="00617531" w:rsidRPr="00E53E01" w:rsidRDefault="00617531" w:rsidP="003A12F3">
      <w:pPr>
        <w:rPr>
          <w:sz w:val="28"/>
          <w:szCs w:val="28"/>
        </w:rPr>
      </w:pPr>
    </w:p>
    <w:p w:rsidR="00572541" w:rsidRPr="00E53E01" w:rsidRDefault="00572541" w:rsidP="003A12F3">
      <w:pPr>
        <w:rPr>
          <w:sz w:val="28"/>
          <w:szCs w:val="28"/>
        </w:rPr>
      </w:pPr>
    </w:p>
    <w:p w:rsidR="003A12F3" w:rsidRPr="00E53E01" w:rsidRDefault="003A12F3" w:rsidP="003A12F3">
      <w:pPr>
        <w:pStyle w:val="-1"/>
        <w:numPr>
          <w:ilvl w:val="0"/>
          <w:numId w:val="0"/>
        </w:numPr>
        <w:pBdr>
          <w:bottom w:val="single" w:sz="4" w:space="1" w:color="auto"/>
        </w:pBdr>
        <w:tabs>
          <w:tab w:val="center" w:pos="4677"/>
          <w:tab w:val="right" w:pos="9354"/>
        </w:tabs>
        <w:jc w:val="center"/>
        <w:outlineLvl w:val="0"/>
      </w:pPr>
      <w:bookmarkStart w:id="0" w:name="_Toc357001168"/>
      <w:r w:rsidRPr="00E53E01">
        <w:lastRenderedPageBreak/>
        <w:t>введение</w:t>
      </w:r>
      <w:bookmarkEnd w:id="0"/>
    </w:p>
    <w:p w:rsidR="003A12F3" w:rsidRPr="00E53E01" w:rsidRDefault="003A12F3" w:rsidP="003A12F3">
      <w:pPr>
        <w:pStyle w:val="a5"/>
        <w:spacing w:line="360" w:lineRule="auto"/>
        <w:ind w:firstLine="720"/>
        <w:jc w:val="both"/>
        <w:rPr>
          <w:sz w:val="28"/>
          <w:szCs w:val="28"/>
        </w:rPr>
      </w:pPr>
      <w:r w:rsidRPr="00E53E01">
        <w:rPr>
          <w:sz w:val="28"/>
          <w:szCs w:val="28"/>
        </w:rPr>
        <w:t>Разработка документации по планировке территории осуществляется для обеспечения устойчивого развития территории, выделения элементов планировочной структуры, установления параметров планируемого развития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3A12F3" w:rsidRPr="00E53E01" w:rsidRDefault="003A12F3" w:rsidP="003A12F3">
      <w:pPr>
        <w:pStyle w:val="a5"/>
        <w:spacing w:line="360" w:lineRule="auto"/>
        <w:ind w:firstLine="720"/>
        <w:jc w:val="both"/>
        <w:rPr>
          <w:sz w:val="28"/>
          <w:szCs w:val="28"/>
        </w:rPr>
      </w:pPr>
      <w:r w:rsidRPr="00E53E01">
        <w:rPr>
          <w:sz w:val="28"/>
          <w:szCs w:val="28"/>
        </w:rPr>
        <w:t xml:space="preserve">    Целью подготовки документации по планировке территории является выделение элементов планировочной структуры, установление параметров их развития. Проект планировки территории является основой для разработки проекта межевания территорий. Документация по планировке территории является основанием для последующей подготовки проектной документации и осуществления строительства.</w:t>
      </w:r>
    </w:p>
    <w:p w:rsidR="003A12F3" w:rsidRPr="00E53E01" w:rsidRDefault="003A12F3" w:rsidP="003A12F3">
      <w:pPr>
        <w:autoSpaceDE w:val="0"/>
        <w:autoSpaceDN w:val="0"/>
        <w:adjustRightInd w:val="0"/>
        <w:spacing w:line="312" w:lineRule="auto"/>
        <w:ind w:firstLine="709"/>
        <w:jc w:val="both"/>
        <w:rPr>
          <w:sz w:val="28"/>
          <w:szCs w:val="28"/>
        </w:rPr>
      </w:pPr>
      <w:r w:rsidRPr="00E53E01">
        <w:rPr>
          <w:sz w:val="28"/>
          <w:szCs w:val="28"/>
        </w:rPr>
        <w:t xml:space="preserve">    Проект выполнен в соответствии с положениями и требованиями:</w:t>
      </w:r>
    </w:p>
    <w:p w:rsidR="003A12F3" w:rsidRPr="00E53E01" w:rsidRDefault="003A12F3" w:rsidP="003A12F3">
      <w:pPr>
        <w:numPr>
          <w:ilvl w:val="0"/>
          <w:numId w:val="2"/>
        </w:numPr>
        <w:spacing w:line="312" w:lineRule="auto"/>
        <w:ind w:left="0" w:firstLine="709"/>
        <w:jc w:val="both"/>
        <w:rPr>
          <w:sz w:val="28"/>
          <w:szCs w:val="28"/>
        </w:rPr>
      </w:pPr>
      <w:r w:rsidRPr="00E53E01">
        <w:rPr>
          <w:sz w:val="28"/>
          <w:szCs w:val="28"/>
        </w:rPr>
        <w:t>Градостроительного Кодекса Российской Федерации от 29.12.2004 года № 190-ФЗ с учетом текущих изменений на момент разработки данного проекта;</w:t>
      </w:r>
    </w:p>
    <w:p w:rsidR="003A12F3" w:rsidRPr="00E53E01" w:rsidRDefault="003A12F3" w:rsidP="003A12F3">
      <w:pPr>
        <w:numPr>
          <w:ilvl w:val="0"/>
          <w:numId w:val="2"/>
        </w:numPr>
        <w:spacing w:line="312" w:lineRule="auto"/>
        <w:ind w:left="0" w:firstLine="709"/>
        <w:jc w:val="both"/>
        <w:rPr>
          <w:sz w:val="28"/>
          <w:szCs w:val="28"/>
        </w:rPr>
      </w:pPr>
      <w:r w:rsidRPr="00E53E01">
        <w:rPr>
          <w:sz w:val="28"/>
          <w:szCs w:val="28"/>
        </w:rPr>
        <w:t>СП 42.13330.201</w:t>
      </w:r>
      <w:r w:rsidR="00CC1CFC">
        <w:rPr>
          <w:sz w:val="28"/>
          <w:szCs w:val="28"/>
        </w:rPr>
        <w:t>6</w:t>
      </w:r>
      <w:r w:rsidRPr="00E53E01">
        <w:rPr>
          <w:sz w:val="28"/>
          <w:szCs w:val="28"/>
        </w:rPr>
        <w:t xml:space="preserve"> г. «Градостроительство. Планировка и застройка городских и сельских поселений» от </w:t>
      </w:r>
      <w:r w:rsidR="00CC1CFC">
        <w:rPr>
          <w:sz w:val="28"/>
          <w:szCs w:val="28"/>
        </w:rPr>
        <w:t>30.06.2017</w:t>
      </w:r>
      <w:r w:rsidRPr="00E53E01">
        <w:rPr>
          <w:sz w:val="28"/>
          <w:szCs w:val="28"/>
        </w:rPr>
        <w:t xml:space="preserve"> г.;</w:t>
      </w:r>
    </w:p>
    <w:p w:rsidR="00B23DEA" w:rsidRPr="00617531" w:rsidRDefault="00B23DEA" w:rsidP="00B23DEA">
      <w:pPr>
        <w:numPr>
          <w:ilvl w:val="0"/>
          <w:numId w:val="2"/>
        </w:numPr>
        <w:spacing w:line="312" w:lineRule="auto"/>
        <w:ind w:left="0" w:firstLine="709"/>
        <w:jc w:val="both"/>
        <w:rPr>
          <w:sz w:val="28"/>
          <w:szCs w:val="28"/>
        </w:rPr>
      </w:pPr>
      <w:r w:rsidRPr="00E53E01">
        <w:rPr>
          <w:sz w:val="28"/>
          <w:szCs w:val="28"/>
        </w:rPr>
        <w:t xml:space="preserve">Нормативов градостроительного проектирования Краснодарского края, </w:t>
      </w:r>
      <w:r w:rsidRPr="00617531">
        <w:rPr>
          <w:sz w:val="28"/>
          <w:szCs w:val="28"/>
        </w:rPr>
        <w:t>утвержденных приказом департамента по архитектуре и градостроительству  Краснодарского края от 16 апреля 2015 г. №78</w:t>
      </w:r>
      <w:r w:rsidR="00662B6B" w:rsidRPr="00617531">
        <w:rPr>
          <w:sz w:val="28"/>
          <w:szCs w:val="28"/>
        </w:rPr>
        <w:t xml:space="preserve"> (в ред. от 07.12.2015 г. № 256, от 13.03.2017г. № 73)</w:t>
      </w:r>
      <w:r w:rsidRPr="00617531">
        <w:rPr>
          <w:sz w:val="28"/>
          <w:szCs w:val="28"/>
        </w:rPr>
        <w:t>;</w:t>
      </w:r>
    </w:p>
    <w:p w:rsidR="006F5F4A" w:rsidRPr="00617531" w:rsidRDefault="00617531" w:rsidP="006F5F4A">
      <w:pPr>
        <w:numPr>
          <w:ilvl w:val="0"/>
          <w:numId w:val="2"/>
        </w:numPr>
        <w:spacing w:line="312" w:lineRule="auto"/>
        <w:ind w:left="0" w:firstLine="709"/>
        <w:jc w:val="both"/>
        <w:rPr>
          <w:sz w:val="28"/>
          <w:szCs w:val="28"/>
        </w:rPr>
      </w:pPr>
      <w:r w:rsidRPr="00617531">
        <w:rPr>
          <w:sz w:val="28"/>
          <w:szCs w:val="28"/>
        </w:rPr>
        <w:t xml:space="preserve">Нормативов градостроительного проектирования </w:t>
      </w:r>
      <w:proofErr w:type="spellStart"/>
      <w:r w:rsidRPr="00617531">
        <w:rPr>
          <w:sz w:val="28"/>
          <w:szCs w:val="28"/>
        </w:rPr>
        <w:t>Андрюковского</w:t>
      </w:r>
      <w:proofErr w:type="spellEnd"/>
      <w:r w:rsidRPr="00617531">
        <w:rPr>
          <w:sz w:val="28"/>
          <w:szCs w:val="28"/>
        </w:rPr>
        <w:t xml:space="preserve"> сельского поселения Мостовского района Краснодарского края утвержденных Решением №77 от 03.02.2016 года Совета </w:t>
      </w:r>
      <w:proofErr w:type="spellStart"/>
      <w:r w:rsidRPr="00617531">
        <w:rPr>
          <w:sz w:val="28"/>
          <w:szCs w:val="28"/>
        </w:rPr>
        <w:t>Андрюковского</w:t>
      </w:r>
      <w:proofErr w:type="spellEnd"/>
      <w:r w:rsidRPr="00617531">
        <w:rPr>
          <w:sz w:val="28"/>
          <w:szCs w:val="28"/>
        </w:rPr>
        <w:t xml:space="preserve"> сельского поселения;</w:t>
      </w:r>
    </w:p>
    <w:p w:rsidR="008F36D8" w:rsidRDefault="008F36D8" w:rsidP="008F36D8">
      <w:pPr>
        <w:numPr>
          <w:ilvl w:val="0"/>
          <w:numId w:val="2"/>
        </w:numPr>
        <w:spacing w:line="312" w:lineRule="auto"/>
        <w:ind w:left="0" w:firstLine="709"/>
        <w:jc w:val="both"/>
        <w:rPr>
          <w:sz w:val="28"/>
          <w:szCs w:val="28"/>
        </w:rPr>
      </w:pPr>
      <w:r w:rsidRPr="00617531">
        <w:rPr>
          <w:sz w:val="28"/>
          <w:szCs w:val="28"/>
        </w:rPr>
        <w:t>Программа комплексного</w:t>
      </w:r>
      <w:r w:rsidRPr="00E53E01">
        <w:rPr>
          <w:sz w:val="28"/>
          <w:szCs w:val="28"/>
        </w:rPr>
        <w:t xml:space="preserve"> развития коммунальной инфраструктуры </w:t>
      </w:r>
      <w:proofErr w:type="spellStart"/>
      <w:r w:rsidR="00662B6B">
        <w:rPr>
          <w:sz w:val="28"/>
          <w:szCs w:val="28"/>
        </w:rPr>
        <w:t>Андрюковского</w:t>
      </w:r>
      <w:proofErr w:type="spellEnd"/>
      <w:r w:rsidR="00662B6B">
        <w:rPr>
          <w:sz w:val="28"/>
          <w:szCs w:val="28"/>
        </w:rPr>
        <w:t xml:space="preserve"> сельского</w:t>
      </w:r>
      <w:r w:rsidRPr="00E53E01">
        <w:rPr>
          <w:sz w:val="28"/>
          <w:szCs w:val="28"/>
        </w:rPr>
        <w:t xml:space="preserve"> поселения Мостовского района, утвержденная </w:t>
      </w:r>
      <w:r w:rsidR="003C2DF9">
        <w:rPr>
          <w:sz w:val="28"/>
          <w:szCs w:val="28"/>
        </w:rPr>
        <w:t>Р</w:t>
      </w:r>
      <w:r w:rsidRPr="00E53E01">
        <w:rPr>
          <w:sz w:val="28"/>
          <w:szCs w:val="28"/>
        </w:rPr>
        <w:t>ешением №</w:t>
      </w:r>
      <w:r w:rsidR="00662B6B">
        <w:rPr>
          <w:sz w:val="28"/>
          <w:szCs w:val="28"/>
        </w:rPr>
        <w:t>174</w:t>
      </w:r>
      <w:r w:rsidRPr="00E53E01">
        <w:rPr>
          <w:sz w:val="28"/>
          <w:szCs w:val="28"/>
        </w:rPr>
        <w:t xml:space="preserve"> от 27.12.2013</w:t>
      </w:r>
      <w:r w:rsidR="00662B6B">
        <w:rPr>
          <w:sz w:val="28"/>
          <w:szCs w:val="28"/>
        </w:rPr>
        <w:t xml:space="preserve"> </w:t>
      </w:r>
      <w:r w:rsidRPr="00E53E01">
        <w:rPr>
          <w:sz w:val="28"/>
          <w:szCs w:val="28"/>
        </w:rPr>
        <w:t xml:space="preserve">года Совета </w:t>
      </w:r>
      <w:proofErr w:type="spellStart"/>
      <w:r w:rsidR="00662B6B">
        <w:rPr>
          <w:sz w:val="28"/>
          <w:szCs w:val="28"/>
        </w:rPr>
        <w:t>Андрюковского</w:t>
      </w:r>
      <w:proofErr w:type="spellEnd"/>
      <w:r w:rsidR="00662B6B">
        <w:rPr>
          <w:sz w:val="28"/>
          <w:szCs w:val="28"/>
        </w:rPr>
        <w:t xml:space="preserve"> сельского</w:t>
      </w:r>
      <w:r w:rsidRPr="00E53E01">
        <w:rPr>
          <w:sz w:val="28"/>
          <w:szCs w:val="28"/>
        </w:rPr>
        <w:t xml:space="preserve"> поселения Мостовского района;</w:t>
      </w:r>
    </w:p>
    <w:p w:rsidR="00784FEE" w:rsidRPr="00F53A2D" w:rsidRDefault="00784FEE" w:rsidP="00784FEE">
      <w:pPr>
        <w:numPr>
          <w:ilvl w:val="0"/>
          <w:numId w:val="2"/>
        </w:numPr>
        <w:spacing w:line="312" w:lineRule="auto"/>
        <w:ind w:left="0" w:firstLine="709"/>
        <w:jc w:val="both"/>
        <w:rPr>
          <w:sz w:val="28"/>
          <w:szCs w:val="28"/>
        </w:rPr>
      </w:pPr>
      <w:r w:rsidRPr="00F53A2D">
        <w:rPr>
          <w:sz w:val="28"/>
          <w:szCs w:val="28"/>
        </w:rPr>
        <w:t xml:space="preserve">Постановление администрации </w:t>
      </w:r>
      <w:proofErr w:type="spellStart"/>
      <w:r w:rsidR="00662B6B">
        <w:rPr>
          <w:sz w:val="28"/>
          <w:szCs w:val="28"/>
        </w:rPr>
        <w:t>Андрюковского</w:t>
      </w:r>
      <w:proofErr w:type="spellEnd"/>
      <w:r w:rsidR="00662B6B">
        <w:rPr>
          <w:sz w:val="28"/>
          <w:szCs w:val="28"/>
        </w:rPr>
        <w:t xml:space="preserve"> сельского</w:t>
      </w:r>
      <w:r w:rsidRPr="00F53A2D">
        <w:rPr>
          <w:sz w:val="28"/>
          <w:szCs w:val="28"/>
        </w:rPr>
        <w:t xml:space="preserve"> поселения «О </w:t>
      </w:r>
      <w:r w:rsidR="005D12F5">
        <w:rPr>
          <w:sz w:val="28"/>
          <w:szCs w:val="28"/>
        </w:rPr>
        <w:t>разработке документации по планировке территории для строительства линейных объектов</w:t>
      </w:r>
      <w:r w:rsidRPr="00F53A2D">
        <w:rPr>
          <w:sz w:val="28"/>
          <w:szCs w:val="28"/>
        </w:rPr>
        <w:t>» №</w:t>
      </w:r>
      <w:r w:rsidR="00662B6B">
        <w:rPr>
          <w:sz w:val="28"/>
          <w:szCs w:val="28"/>
        </w:rPr>
        <w:t>87</w:t>
      </w:r>
      <w:r w:rsidRPr="00F53A2D">
        <w:rPr>
          <w:sz w:val="28"/>
          <w:szCs w:val="28"/>
        </w:rPr>
        <w:t xml:space="preserve"> от </w:t>
      </w:r>
      <w:r w:rsidR="00736AD6">
        <w:rPr>
          <w:sz w:val="28"/>
          <w:szCs w:val="28"/>
        </w:rPr>
        <w:t>1</w:t>
      </w:r>
      <w:r w:rsidR="00662B6B">
        <w:rPr>
          <w:sz w:val="28"/>
          <w:szCs w:val="28"/>
        </w:rPr>
        <w:t>1</w:t>
      </w:r>
      <w:r w:rsidRPr="00F53A2D">
        <w:rPr>
          <w:sz w:val="28"/>
          <w:szCs w:val="28"/>
        </w:rPr>
        <w:t>.0</w:t>
      </w:r>
      <w:r w:rsidR="00736AD6">
        <w:rPr>
          <w:sz w:val="28"/>
          <w:szCs w:val="28"/>
        </w:rPr>
        <w:t>8</w:t>
      </w:r>
      <w:r w:rsidRPr="00F53A2D">
        <w:rPr>
          <w:sz w:val="28"/>
          <w:szCs w:val="28"/>
        </w:rPr>
        <w:t>.201</w:t>
      </w:r>
      <w:r w:rsidR="00662B6B">
        <w:rPr>
          <w:sz w:val="28"/>
          <w:szCs w:val="28"/>
        </w:rPr>
        <w:t xml:space="preserve">7 </w:t>
      </w:r>
      <w:r w:rsidRPr="00F53A2D">
        <w:rPr>
          <w:sz w:val="28"/>
          <w:szCs w:val="28"/>
        </w:rPr>
        <w:t>г.</w:t>
      </w:r>
    </w:p>
    <w:p w:rsidR="003A12F3" w:rsidRPr="00E53E01" w:rsidRDefault="003A12F3" w:rsidP="003A12F3">
      <w:pPr>
        <w:pStyle w:val="a4"/>
        <w:numPr>
          <w:ilvl w:val="0"/>
          <w:numId w:val="2"/>
        </w:numPr>
        <w:tabs>
          <w:tab w:val="clear" w:pos="1429"/>
          <w:tab w:val="num" w:pos="1134"/>
        </w:tabs>
        <w:spacing w:line="312" w:lineRule="auto"/>
        <w:ind w:left="709" w:firstLine="0"/>
        <w:jc w:val="both"/>
        <w:rPr>
          <w:color w:val="000000"/>
          <w:sz w:val="28"/>
          <w:szCs w:val="28"/>
          <w:lang w:val="ru-RU"/>
        </w:rPr>
      </w:pPr>
      <w:r w:rsidRPr="00E53E01">
        <w:rPr>
          <w:sz w:val="28"/>
          <w:szCs w:val="28"/>
          <w:lang w:val="ru-RU"/>
        </w:rPr>
        <w:t>санитарных, противопожарных и других норм проектирования.</w:t>
      </w:r>
    </w:p>
    <w:p w:rsidR="00617531" w:rsidRPr="00784FEE" w:rsidRDefault="00617531" w:rsidP="00617531">
      <w:pPr>
        <w:pStyle w:val="a5"/>
        <w:spacing w:before="0" w:after="0" w:line="360" w:lineRule="auto"/>
        <w:jc w:val="both"/>
        <w:rPr>
          <w:sz w:val="28"/>
          <w:szCs w:val="28"/>
        </w:rPr>
      </w:pPr>
      <w:r w:rsidRPr="00EC549F">
        <w:rPr>
          <w:sz w:val="28"/>
          <w:szCs w:val="28"/>
        </w:rPr>
        <w:t xml:space="preserve">Данный проект разработан по заявлению </w:t>
      </w:r>
      <w:r>
        <w:rPr>
          <w:sz w:val="28"/>
          <w:szCs w:val="28"/>
        </w:rPr>
        <w:t>Кравченко Александра Сергеевича.</w:t>
      </w:r>
    </w:p>
    <w:p w:rsidR="003A12F3" w:rsidRPr="00E53E01" w:rsidRDefault="003A12F3" w:rsidP="003A12F3">
      <w:pPr>
        <w:autoSpaceDE w:val="0"/>
        <w:autoSpaceDN w:val="0"/>
        <w:adjustRightInd w:val="0"/>
        <w:spacing w:line="312" w:lineRule="auto"/>
        <w:ind w:firstLine="709"/>
        <w:jc w:val="both"/>
        <w:rPr>
          <w:color w:val="000000"/>
          <w:sz w:val="28"/>
          <w:szCs w:val="28"/>
        </w:rPr>
      </w:pPr>
      <w:r w:rsidRPr="00E53E01">
        <w:rPr>
          <w:color w:val="000000"/>
          <w:sz w:val="28"/>
          <w:szCs w:val="28"/>
        </w:rPr>
        <w:lastRenderedPageBreak/>
        <w:t xml:space="preserve">Основной задачей проекта является обоснование размещения </w:t>
      </w:r>
      <w:r w:rsidR="00EB3431" w:rsidRPr="00E53E01">
        <w:rPr>
          <w:color w:val="000000"/>
          <w:sz w:val="28"/>
          <w:szCs w:val="28"/>
        </w:rPr>
        <w:t>линейного объекта</w:t>
      </w:r>
      <w:r w:rsidRPr="00E53E01">
        <w:rPr>
          <w:color w:val="000000"/>
          <w:sz w:val="28"/>
          <w:szCs w:val="28"/>
        </w:rPr>
        <w:t xml:space="preserve"> на участке </w:t>
      </w:r>
      <w:r w:rsidR="006F5F4A" w:rsidRPr="00E53E01">
        <w:rPr>
          <w:color w:val="000000"/>
          <w:sz w:val="28"/>
          <w:szCs w:val="28"/>
        </w:rPr>
        <w:t>проектирования</w:t>
      </w:r>
      <w:r w:rsidRPr="00E53E01">
        <w:rPr>
          <w:color w:val="000000"/>
          <w:sz w:val="28"/>
          <w:szCs w:val="28"/>
        </w:rPr>
        <w:t xml:space="preserve">. </w:t>
      </w:r>
    </w:p>
    <w:p w:rsidR="003A12F3" w:rsidRPr="00E53E01" w:rsidRDefault="003A12F3" w:rsidP="003A12F3">
      <w:pPr>
        <w:autoSpaceDE w:val="0"/>
        <w:autoSpaceDN w:val="0"/>
        <w:adjustRightInd w:val="0"/>
        <w:spacing w:line="312" w:lineRule="auto"/>
        <w:ind w:firstLine="709"/>
        <w:jc w:val="both"/>
        <w:rPr>
          <w:color w:val="000000"/>
          <w:sz w:val="28"/>
          <w:szCs w:val="28"/>
        </w:rPr>
      </w:pPr>
      <w:r w:rsidRPr="00E53E01">
        <w:rPr>
          <w:color w:val="000000"/>
          <w:sz w:val="28"/>
          <w:szCs w:val="28"/>
        </w:rPr>
        <w:t>Данным проектом реша</w:t>
      </w:r>
      <w:r w:rsidR="00AB170A">
        <w:rPr>
          <w:color w:val="000000"/>
          <w:sz w:val="28"/>
          <w:szCs w:val="28"/>
        </w:rPr>
        <w:t>е</w:t>
      </w:r>
      <w:r w:rsidRPr="00E53E01">
        <w:rPr>
          <w:color w:val="000000"/>
          <w:sz w:val="28"/>
          <w:szCs w:val="28"/>
        </w:rPr>
        <w:t>тся вопрос:</w:t>
      </w:r>
    </w:p>
    <w:p w:rsidR="003A12F3" w:rsidRPr="00E53E01" w:rsidRDefault="003A12F3" w:rsidP="006F5F4A">
      <w:pPr>
        <w:autoSpaceDE w:val="0"/>
        <w:autoSpaceDN w:val="0"/>
        <w:adjustRightInd w:val="0"/>
        <w:spacing w:line="312" w:lineRule="auto"/>
        <w:ind w:firstLine="709"/>
        <w:jc w:val="both"/>
        <w:rPr>
          <w:color w:val="000000"/>
          <w:sz w:val="28"/>
          <w:szCs w:val="28"/>
        </w:rPr>
      </w:pPr>
      <w:r w:rsidRPr="00E53E01">
        <w:rPr>
          <w:color w:val="000000"/>
          <w:sz w:val="28"/>
          <w:szCs w:val="28"/>
        </w:rPr>
        <w:t>- размещения объектов инженерной инфраструктуры</w:t>
      </w:r>
      <w:r w:rsidR="006F5F4A" w:rsidRPr="00E53E01">
        <w:rPr>
          <w:color w:val="000000"/>
          <w:sz w:val="28"/>
          <w:szCs w:val="28"/>
        </w:rPr>
        <w:t>.</w:t>
      </w:r>
    </w:p>
    <w:p w:rsidR="003A12F3" w:rsidRPr="00E53E01" w:rsidRDefault="003A12F3" w:rsidP="003A12F3">
      <w:pPr>
        <w:pStyle w:val="a5"/>
        <w:spacing w:before="0" w:after="0" w:line="360" w:lineRule="auto"/>
        <w:ind w:firstLine="720"/>
        <w:jc w:val="both"/>
        <w:rPr>
          <w:sz w:val="28"/>
          <w:szCs w:val="28"/>
        </w:rPr>
      </w:pPr>
      <w:r w:rsidRPr="00E53E01">
        <w:rPr>
          <w:sz w:val="28"/>
          <w:szCs w:val="28"/>
        </w:rPr>
        <w:t xml:space="preserve">Проект планировки разработан на топографической </w:t>
      </w:r>
      <w:r w:rsidR="00B85052">
        <w:rPr>
          <w:sz w:val="28"/>
          <w:szCs w:val="28"/>
        </w:rPr>
        <w:t>основе</w:t>
      </w:r>
      <w:r w:rsidRPr="00E53E01">
        <w:rPr>
          <w:sz w:val="28"/>
          <w:szCs w:val="28"/>
        </w:rPr>
        <w:t xml:space="preserve"> выполненной </w:t>
      </w:r>
      <w:r w:rsidR="00E72472">
        <w:rPr>
          <w:sz w:val="28"/>
          <w:szCs w:val="28"/>
        </w:rPr>
        <w:t>МАУ «Управление архитектуры и градостроительства» МО Мостовский район</w:t>
      </w:r>
      <w:r w:rsidR="00DC7033">
        <w:rPr>
          <w:sz w:val="28"/>
          <w:szCs w:val="28"/>
        </w:rPr>
        <w:t xml:space="preserve"> </w:t>
      </w:r>
      <w:r w:rsidRPr="00E53E01">
        <w:rPr>
          <w:sz w:val="28"/>
          <w:szCs w:val="28"/>
        </w:rPr>
        <w:t>в 201</w:t>
      </w:r>
      <w:r w:rsidR="00AB170A">
        <w:rPr>
          <w:sz w:val="28"/>
          <w:szCs w:val="28"/>
        </w:rPr>
        <w:t>7</w:t>
      </w:r>
      <w:r w:rsidRPr="00E53E01">
        <w:rPr>
          <w:sz w:val="28"/>
          <w:szCs w:val="28"/>
        </w:rPr>
        <w:t xml:space="preserve"> г. </w:t>
      </w:r>
    </w:p>
    <w:p w:rsidR="003A12F3" w:rsidRPr="00E53E01" w:rsidRDefault="003A12F3" w:rsidP="003A12F3">
      <w:pPr>
        <w:pStyle w:val="a5"/>
        <w:spacing w:before="0" w:after="0" w:line="360" w:lineRule="auto"/>
        <w:ind w:firstLine="720"/>
        <w:jc w:val="both"/>
        <w:rPr>
          <w:sz w:val="28"/>
          <w:szCs w:val="28"/>
        </w:rPr>
      </w:pPr>
      <w:r w:rsidRPr="00E53E01">
        <w:rPr>
          <w:sz w:val="28"/>
          <w:szCs w:val="28"/>
        </w:rPr>
        <w:t>На территории проектирования объекты историко-культурного наследия отсутствуют, согласно разделу "Охрана историко-культурного наследия", выполненного в составе "Схемы территориального планирования муниципального образования Мостовский район".</w:t>
      </w:r>
    </w:p>
    <w:p w:rsidR="003A12F3" w:rsidRPr="00E53E01" w:rsidRDefault="003A12F3" w:rsidP="003A12F3">
      <w:pPr>
        <w:pStyle w:val="a5"/>
        <w:spacing w:before="0" w:after="0" w:line="360" w:lineRule="auto"/>
        <w:ind w:firstLine="720"/>
        <w:jc w:val="both"/>
        <w:rPr>
          <w:sz w:val="28"/>
          <w:szCs w:val="28"/>
        </w:rPr>
      </w:pPr>
      <w:r w:rsidRPr="00E53E01">
        <w:rPr>
          <w:sz w:val="28"/>
          <w:szCs w:val="28"/>
        </w:rPr>
        <w:t xml:space="preserve">Графические материалы выполнены в установленной системе координат МСК-23, в программе </w:t>
      </w:r>
      <w:proofErr w:type="spellStart"/>
      <w:r w:rsidRPr="00E53E01">
        <w:rPr>
          <w:sz w:val="28"/>
          <w:szCs w:val="28"/>
        </w:rPr>
        <w:t>AutoCad</w:t>
      </w:r>
      <w:proofErr w:type="spellEnd"/>
      <w:r w:rsidRPr="00E53E01">
        <w:rPr>
          <w:sz w:val="28"/>
          <w:szCs w:val="28"/>
        </w:rPr>
        <w:t>.</w:t>
      </w:r>
    </w:p>
    <w:p w:rsidR="003A12F3" w:rsidRPr="00E53E01" w:rsidRDefault="003A12F3"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3A12F3">
      <w:pPr>
        <w:rPr>
          <w:sz w:val="28"/>
          <w:szCs w:val="28"/>
        </w:rPr>
      </w:pPr>
    </w:p>
    <w:p w:rsidR="00EB3431" w:rsidRPr="00E53E01" w:rsidRDefault="00EB3431" w:rsidP="00EB3431">
      <w:pPr>
        <w:pStyle w:val="1"/>
        <w:pageBreakBefore/>
        <w:spacing w:before="0" w:line="276" w:lineRule="auto"/>
        <w:jc w:val="center"/>
        <w:rPr>
          <w:rFonts w:ascii="Times New Roman" w:hAnsi="Times New Roman"/>
          <w:sz w:val="28"/>
          <w:szCs w:val="28"/>
        </w:rPr>
      </w:pPr>
      <w:bookmarkStart w:id="1" w:name="_Toc357001169"/>
      <w:r w:rsidRPr="00E53E01">
        <w:rPr>
          <w:rFonts w:ascii="Times New Roman" w:hAnsi="Times New Roman"/>
          <w:sz w:val="28"/>
          <w:szCs w:val="28"/>
        </w:rPr>
        <w:lastRenderedPageBreak/>
        <w:t>1. МЕСТОНАХОЖДЕНИЕ И ХАРАКТЕРИСТИКА ТЕРРИТОРИИ</w:t>
      </w:r>
      <w:bookmarkEnd w:id="1"/>
    </w:p>
    <w:p w:rsidR="00EB3431" w:rsidRPr="00E53E01" w:rsidRDefault="00F55170" w:rsidP="00EB3431">
      <w:pPr>
        <w:spacing w:line="360" w:lineRule="auto"/>
        <w:ind w:firstLine="709"/>
        <w:jc w:val="both"/>
        <w:rPr>
          <w:sz w:val="28"/>
          <w:szCs w:val="28"/>
        </w:rPr>
      </w:pPr>
      <w:r>
        <w:rPr>
          <w:sz w:val="28"/>
          <w:szCs w:val="28"/>
        </w:rPr>
        <w:t>Участ</w:t>
      </w:r>
      <w:r w:rsidR="00660008">
        <w:rPr>
          <w:sz w:val="28"/>
          <w:szCs w:val="28"/>
        </w:rPr>
        <w:t>ок</w:t>
      </w:r>
      <w:r w:rsidR="00EB3431" w:rsidRPr="00E53E01">
        <w:rPr>
          <w:sz w:val="28"/>
          <w:szCs w:val="28"/>
        </w:rPr>
        <w:t xml:space="preserve"> проектирования расположен в </w:t>
      </w:r>
      <w:r w:rsidR="00C5603C">
        <w:rPr>
          <w:sz w:val="28"/>
          <w:szCs w:val="28"/>
        </w:rPr>
        <w:t>северо-западной</w:t>
      </w:r>
      <w:r w:rsidR="00DC7033">
        <w:rPr>
          <w:sz w:val="28"/>
          <w:szCs w:val="28"/>
        </w:rPr>
        <w:t xml:space="preserve"> </w:t>
      </w:r>
      <w:r w:rsidR="00EB3431" w:rsidRPr="00E53E01">
        <w:rPr>
          <w:sz w:val="28"/>
          <w:szCs w:val="28"/>
        </w:rPr>
        <w:t>части</w:t>
      </w:r>
      <w:r w:rsidR="00DC7033">
        <w:rPr>
          <w:sz w:val="28"/>
          <w:szCs w:val="28"/>
        </w:rPr>
        <w:t xml:space="preserve"> </w:t>
      </w:r>
      <w:proofErr w:type="spellStart"/>
      <w:r w:rsidR="00C5603C">
        <w:rPr>
          <w:sz w:val="28"/>
          <w:szCs w:val="28"/>
        </w:rPr>
        <w:t>Андрюковского</w:t>
      </w:r>
      <w:proofErr w:type="spellEnd"/>
      <w:r w:rsidR="00C5603C">
        <w:rPr>
          <w:sz w:val="28"/>
          <w:szCs w:val="28"/>
        </w:rPr>
        <w:t xml:space="preserve"> сельского поселения</w:t>
      </w:r>
      <w:r w:rsidR="00EB3431" w:rsidRPr="00E53E01">
        <w:rPr>
          <w:sz w:val="28"/>
          <w:szCs w:val="28"/>
        </w:rPr>
        <w:t>. Площадь участк</w:t>
      </w:r>
      <w:r w:rsidR="00660008">
        <w:rPr>
          <w:sz w:val="28"/>
          <w:szCs w:val="28"/>
        </w:rPr>
        <w:t>а</w:t>
      </w:r>
      <w:r w:rsidR="00EB3431" w:rsidRPr="00E53E01">
        <w:rPr>
          <w:sz w:val="28"/>
          <w:szCs w:val="28"/>
        </w:rPr>
        <w:t xml:space="preserve"> проектирования составляет </w:t>
      </w:r>
      <w:r w:rsidR="00660008" w:rsidRPr="00617531">
        <w:rPr>
          <w:sz w:val="28"/>
          <w:szCs w:val="28"/>
        </w:rPr>
        <w:t>0,</w:t>
      </w:r>
      <w:r w:rsidR="005B7136" w:rsidRPr="00617531">
        <w:rPr>
          <w:sz w:val="28"/>
          <w:szCs w:val="28"/>
        </w:rPr>
        <w:t>51</w:t>
      </w:r>
      <w:r w:rsidR="006F4484" w:rsidRPr="00617531">
        <w:rPr>
          <w:sz w:val="28"/>
          <w:szCs w:val="28"/>
        </w:rPr>
        <w:t>0513</w:t>
      </w:r>
      <w:r w:rsidR="00EB3431" w:rsidRPr="00E53E01">
        <w:rPr>
          <w:sz w:val="28"/>
          <w:szCs w:val="28"/>
        </w:rPr>
        <w:t xml:space="preserve"> га. </w:t>
      </w:r>
    </w:p>
    <w:p w:rsidR="00EB3431" w:rsidRPr="00E53E01" w:rsidRDefault="00F55170" w:rsidP="00EB3431">
      <w:pPr>
        <w:spacing w:before="60" w:line="360" w:lineRule="auto"/>
        <w:ind w:firstLine="709"/>
        <w:jc w:val="both"/>
        <w:rPr>
          <w:sz w:val="28"/>
          <w:szCs w:val="28"/>
        </w:rPr>
      </w:pPr>
      <w:r>
        <w:rPr>
          <w:sz w:val="28"/>
          <w:szCs w:val="28"/>
        </w:rPr>
        <w:t>Участ</w:t>
      </w:r>
      <w:r w:rsidR="00660008">
        <w:rPr>
          <w:sz w:val="28"/>
          <w:szCs w:val="28"/>
        </w:rPr>
        <w:t>ок</w:t>
      </w:r>
      <w:r w:rsidR="00EB3431" w:rsidRPr="00E53E01">
        <w:rPr>
          <w:sz w:val="28"/>
          <w:szCs w:val="28"/>
        </w:rPr>
        <w:t xml:space="preserve"> проектирования име</w:t>
      </w:r>
      <w:r w:rsidR="00660008">
        <w:rPr>
          <w:sz w:val="28"/>
          <w:szCs w:val="28"/>
        </w:rPr>
        <w:t>ет</w:t>
      </w:r>
      <w:r w:rsidR="00EB3431" w:rsidRPr="00E53E01">
        <w:rPr>
          <w:sz w:val="28"/>
          <w:szCs w:val="28"/>
        </w:rPr>
        <w:t xml:space="preserve"> вытянутую </w:t>
      </w:r>
      <w:r w:rsidR="00FF7485" w:rsidRPr="00E53E01">
        <w:rPr>
          <w:sz w:val="28"/>
          <w:szCs w:val="28"/>
        </w:rPr>
        <w:t>форму</w:t>
      </w:r>
      <w:r w:rsidR="00FF7485">
        <w:rPr>
          <w:sz w:val="28"/>
          <w:szCs w:val="28"/>
        </w:rPr>
        <w:t xml:space="preserve"> многоугольника</w:t>
      </w:r>
      <w:r w:rsidR="00EB3431" w:rsidRPr="00E53E01">
        <w:rPr>
          <w:sz w:val="28"/>
          <w:szCs w:val="28"/>
        </w:rPr>
        <w:t xml:space="preserve">, общей длиной – </w:t>
      </w:r>
      <w:r w:rsidR="005B7136" w:rsidRPr="00617531">
        <w:rPr>
          <w:sz w:val="28"/>
          <w:szCs w:val="28"/>
        </w:rPr>
        <w:t>129</w:t>
      </w:r>
      <w:r w:rsidR="006F4484" w:rsidRPr="00617531">
        <w:rPr>
          <w:sz w:val="28"/>
          <w:szCs w:val="28"/>
        </w:rPr>
        <w:t>4</w:t>
      </w:r>
      <w:r w:rsidR="00736AD6" w:rsidRPr="00617531">
        <w:rPr>
          <w:sz w:val="28"/>
          <w:szCs w:val="28"/>
        </w:rPr>
        <w:t>,</w:t>
      </w:r>
      <w:r w:rsidR="00983B17" w:rsidRPr="00617531">
        <w:rPr>
          <w:sz w:val="28"/>
          <w:szCs w:val="28"/>
        </w:rPr>
        <w:t>8</w:t>
      </w:r>
      <w:r w:rsidR="006F4484" w:rsidRPr="00617531">
        <w:rPr>
          <w:sz w:val="28"/>
          <w:szCs w:val="28"/>
        </w:rPr>
        <w:t>2</w:t>
      </w:r>
      <w:r w:rsidR="00EB3431" w:rsidRPr="00E53E01">
        <w:rPr>
          <w:sz w:val="28"/>
          <w:szCs w:val="28"/>
        </w:rPr>
        <w:t xml:space="preserve"> м</w:t>
      </w:r>
      <w:r w:rsidR="00660008">
        <w:rPr>
          <w:sz w:val="28"/>
          <w:szCs w:val="28"/>
        </w:rPr>
        <w:t xml:space="preserve"> (периметр)</w:t>
      </w:r>
      <w:r w:rsidR="00EB3431" w:rsidRPr="00E53E01">
        <w:rPr>
          <w:sz w:val="28"/>
          <w:szCs w:val="28"/>
        </w:rPr>
        <w:t xml:space="preserve">. </w:t>
      </w:r>
    </w:p>
    <w:p w:rsidR="000D6405" w:rsidRDefault="00EB3431" w:rsidP="000D6405">
      <w:pPr>
        <w:autoSpaceDE w:val="0"/>
        <w:autoSpaceDN w:val="0"/>
        <w:adjustRightInd w:val="0"/>
        <w:spacing w:line="360" w:lineRule="auto"/>
        <w:ind w:firstLine="851"/>
        <w:jc w:val="both"/>
        <w:rPr>
          <w:color w:val="000000" w:themeColor="text1"/>
          <w:sz w:val="28"/>
          <w:szCs w:val="28"/>
        </w:rPr>
      </w:pPr>
      <w:r w:rsidRPr="00E53E01">
        <w:rPr>
          <w:sz w:val="28"/>
          <w:szCs w:val="28"/>
        </w:rPr>
        <w:t>Территория проектирования</w:t>
      </w:r>
      <w:r w:rsidR="00784FEE">
        <w:rPr>
          <w:sz w:val="28"/>
          <w:szCs w:val="28"/>
        </w:rPr>
        <w:t>,</w:t>
      </w:r>
      <w:r w:rsidRPr="00E53E01">
        <w:rPr>
          <w:sz w:val="28"/>
          <w:szCs w:val="28"/>
        </w:rPr>
        <w:t xml:space="preserve"> </w:t>
      </w:r>
      <w:r w:rsidR="00061D14">
        <w:rPr>
          <w:sz w:val="28"/>
          <w:szCs w:val="28"/>
        </w:rPr>
        <w:t xml:space="preserve">согласно правилам землепользования и застройки </w:t>
      </w:r>
      <w:proofErr w:type="spellStart"/>
      <w:r w:rsidR="00983B17">
        <w:rPr>
          <w:sz w:val="28"/>
          <w:szCs w:val="28"/>
        </w:rPr>
        <w:t>Андрюковского</w:t>
      </w:r>
      <w:proofErr w:type="spellEnd"/>
      <w:r w:rsidR="00983B17">
        <w:rPr>
          <w:sz w:val="28"/>
          <w:szCs w:val="28"/>
        </w:rPr>
        <w:t xml:space="preserve"> сельского</w:t>
      </w:r>
      <w:r w:rsidR="00061D14">
        <w:rPr>
          <w:sz w:val="28"/>
          <w:szCs w:val="28"/>
        </w:rPr>
        <w:t xml:space="preserve"> поселения </w:t>
      </w:r>
      <w:r w:rsidR="00DF6C5B">
        <w:rPr>
          <w:sz w:val="28"/>
          <w:szCs w:val="28"/>
        </w:rPr>
        <w:t>-</w:t>
      </w:r>
      <w:r w:rsidR="00AF735C">
        <w:rPr>
          <w:sz w:val="28"/>
          <w:szCs w:val="28"/>
        </w:rPr>
        <w:t xml:space="preserve"> </w:t>
      </w:r>
      <w:r w:rsidR="00926D69" w:rsidRPr="008050F7">
        <w:rPr>
          <w:iCs/>
          <w:sz w:val="28"/>
          <w:szCs w:val="28"/>
        </w:rPr>
        <w:t xml:space="preserve">Зона </w:t>
      </w:r>
      <w:r w:rsidR="00983B17">
        <w:rPr>
          <w:iCs/>
          <w:sz w:val="28"/>
          <w:szCs w:val="28"/>
        </w:rPr>
        <w:t>сельскохозяйственных угодий</w:t>
      </w:r>
      <w:r w:rsidR="002F6E78">
        <w:rPr>
          <w:iCs/>
          <w:sz w:val="28"/>
          <w:szCs w:val="28"/>
        </w:rPr>
        <w:t xml:space="preserve"> (СХ-1)</w:t>
      </w:r>
      <w:r w:rsidR="000D6405">
        <w:rPr>
          <w:iCs/>
          <w:sz w:val="28"/>
          <w:szCs w:val="28"/>
        </w:rPr>
        <w:t xml:space="preserve">,  </w:t>
      </w:r>
      <w:r w:rsidR="001259F2">
        <w:rPr>
          <w:iCs/>
          <w:color w:val="000000" w:themeColor="text1"/>
          <w:sz w:val="28"/>
          <w:szCs w:val="28"/>
        </w:rPr>
        <w:t>предназначена</w:t>
      </w:r>
      <w:r w:rsidR="000D6405" w:rsidRPr="008A42C5">
        <w:rPr>
          <w:iCs/>
          <w:color w:val="000000" w:themeColor="text1"/>
          <w:sz w:val="28"/>
          <w:szCs w:val="28"/>
        </w:rPr>
        <w:t xml:space="preserve"> для</w:t>
      </w:r>
      <w:r w:rsidR="001259F2" w:rsidRPr="001259F2">
        <w:rPr>
          <w:iCs/>
          <w:color w:val="000000" w:themeColor="text1"/>
          <w:sz w:val="28"/>
          <w:szCs w:val="28"/>
        </w:rPr>
        <w:t xml:space="preserve"> </w:t>
      </w:r>
      <w:r w:rsidR="001259F2">
        <w:rPr>
          <w:iCs/>
          <w:color w:val="000000" w:themeColor="text1"/>
          <w:sz w:val="28"/>
          <w:szCs w:val="28"/>
        </w:rPr>
        <w:t>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w:t>
      </w:r>
      <w:r w:rsidR="00151AB0">
        <w:rPr>
          <w:iCs/>
          <w:color w:val="000000" w:themeColor="text1"/>
          <w:sz w:val="28"/>
          <w:szCs w:val="28"/>
        </w:rPr>
        <w:t xml:space="preserve"> видов и параметров разрешенного использования недвижимости.</w:t>
      </w:r>
      <w:r w:rsidR="000D6405" w:rsidRPr="008A42C5">
        <w:rPr>
          <w:iCs/>
          <w:color w:val="000000" w:themeColor="text1"/>
          <w:sz w:val="28"/>
          <w:szCs w:val="28"/>
        </w:rPr>
        <w:t xml:space="preserve"> </w:t>
      </w:r>
    </w:p>
    <w:p w:rsidR="00EB3431" w:rsidRPr="000D6405" w:rsidRDefault="000D6405" w:rsidP="000D6405">
      <w:pPr>
        <w:autoSpaceDE w:val="0"/>
        <w:autoSpaceDN w:val="0"/>
        <w:adjustRightInd w:val="0"/>
        <w:spacing w:line="360" w:lineRule="auto"/>
        <w:jc w:val="both"/>
        <w:rPr>
          <w:color w:val="000000" w:themeColor="text1"/>
          <w:sz w:val="28"/>
          <w:szCs w:val="28"/>
        </w:rPr>
      </w:pPr>
      <w:r>
        <w:rPr>
          <w:color w:val="000000" w:themeColor="text1"/>
          <w:sz w:val="28"/>
          <w:szCs w:val="28"/>
        </w:rPr>
        <w:t xml:space="preserve">         </w:t>
      </w:r>
      <w:r w:rsidR="00DB229E">
        <w:rPr>
          <w:sz w:val="28"/>
          <w:szCs w:val="28"/>
        </w:rPr>
        <w:t xml:space="preserve">Категория земель - земли </w:t>
      </w:r>
      <w:r w:rsidR="001426CA">
        <w:rPr>
          <w:sz w:val="28"/>
          <w:szCs w:val="28"/>
        </w:rPr>
        <w:t>сельскохозяйственного назначения</w:t>
      </w:r>
      <w:r w:rsidR="00DB229E">
        <w:rPr>
          <w:sz w:val="28"/>
          <w:szCs w:val="28"/>
        </w:rPr>
        <w:t>.</w:t>
      </w:r>
    </w:p>
    <w:p w:rsidR="00EB3431" w:rsidRPr="00E53E01" w:rsidRDefault="00EB3431"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3A12F3">
      <w:pPr>
        <w:rPr>
          <w:sz w:val="28"/>
          <w:szCs w:val="28"/>
        </w:rPr>
      </w:pPr>
    </w:p>
    <w:p w:rsidR="002F500E" w:rsidRPr="00E53E01" w:rsidRDefault="002F500E" w:rsidP="002F500E">
      <w:pPr>
        <w:pStyle w:val="1"/>
        <w:pageBreakBefore/>
        <w:spacing w:before="0" w:line="276" w:lineRule="auto"/>
        <w:jc w:val="center"/>
        <w:rPr>
          <w:rFonts w:ascii="Times New Roman" w:hAnsi="Times New Roman"/>
          <w:sz w:val="28"/>
          <w:szCs w:val="28"/>
        </w:rPr>
      </w:pPr>
      <w:bookmarkStart w:id="2" w:name="_Toc357001171"/>
      <w:r w:rsidRPr="00E53E01">
        <w:rPr>
          <w:rFonts w:ascii="Times New Roman" w:hAnsi="Times New Roman"/>
          <w:sz w:val="28"/>
          <w:szCs w:val="28"/>
        </w:rPr>
        <w:lastRenderedPageBreak/>
        <w:t xml:space="preserve">2. </w:t>
      </w:r>
      <w:bookmarkEnd w:id="2"/>
      <w:r w:rsidR="002F6E78">
        <w:rPr>
          <w:rFonts w:ascii="Times New Roman" w:hAnsi="Times New Roman"/>
          <w:sz w:val="28"/>
          <w:szCs w:val="28"/>
        </w:rPr>
        <w:t>СВЕДЕНИЯ О РАЗМЕЩЕНИИ ЛИНЕЙНОГО ОБЪЕКТА НА ОСВАИВАЕМОЙ ТЕРРИТОРИИ.</w:t>
      </w:r>
    </w:p>
    <w:p w:rsidR="00C8683A" w:rsidRPr="00E53E01" w:rsidRDefault="00C8683A" w:rsidP="00C8683A">
      <w:pPr>
        <w:autoSpaceDE w:val="0"/>
        <w:autoSpaceDN w:val="0"/>
        <w:adjustRightInd w:val="0"/>
        <w:spacing w:line="312" w:lineRule="auto"/>
        <w:ind w:left="131" w:firstLine="709"/>
        <w:jc w:val="both"/>
        <w:rPr>
          <w:color w:val="000000"/>
          <w:sz w:val="28"/>
          <w:szCs w:val="28"/>
        </w:rPr>
      </w:pPr>
      <w:r w:rsidRPr="00E53E01">
        <w:rPr>
          <w:color w:val="000000"/>
          <w:sz w:val="28"/>
          <w:szCs w:val="28"/>
        </w:rPr>
        <w:t>При формировании архитектурно-</w:t>
      </w:r>
      <w:proofErr w:type="gramStart"/>
      <w:r w:rsidRPr="00E53E01">
        <w:rPr>
          <w:color w:val="000000"/>
          <w:sz w:val="28"/>
          <w:szCs w:val="28"/>
        </w:rPr>
        <w:t>планировочного решения</w:t>
      </w:r>
      <w:proofErr w:type="gramEnd"/>
      <w:r w:rsidRPr="00E53E01">
        <w:rPr>
          <w:color w:val="000000"/>
          <w:sz w:val="28"/>
          <w:szCs w:val="28"/>
        </w:rPr>
        <w:t xml:space="preserve"> в максимально возможной степени учтены природные и планировочные особенности отдельных участков, сложившаяся структура землепользования, в том числе произведенные отводы земельных участков. </w:t>
      </w:r>
    </w:p>
    <w:p w:rsidR="00C7515C" w:rsidRDefault="002F6E78" w:rsidP="002F500E">
      <w:pPr>
        <w:autoSpaceDE w:val="0"/>
        <w:autoSpaceDN w:val="0"/>
        <w:adjustRightInd w:val="0"/>
        <w:spacing w:line="312" w:lineRule="auto"/>
        <w:ind w:left="131" w:firstLine="709"/>
        <w:jc w:val="both"/>
        <w:rPr>
          <w:color w:val="000000"/>
          <w:sz w:val="28"/>
          <w:szCs w:val="28"/>
        </w:rPr>
      </w:pPr>
      <w:r>
        <w:rPr>
          <w:color w:val="000000"/>
          <w:sz w:val="28"/>
          <w:szCs w:val="28"/>
        </w:rPr>
        <w:t>Потребность в земельных ресурсах для строительства и эксплуатации ЛЭП 10 кВ определена на основании норм отвода земель</w:t>
      </w:r>
      <w:r w:rsidR="00C8683A">
        <w:rPr>
          <w:color w:val="000000"/>
          <w:sz w:val="28"/>
          <w:szCs w:val="28"/>
        </w:rPr>
        <w:t xml:space="preserve">. </w:t>
      </w:r>
      <w:proofErr w:type="gramStart"/>
      <w:r w:rsidR="00C8683A">
        <w:rPr>
          <w:color w:val="000000"/>
          <w:sz w:val="28"/>
          <w:szCs w:val="28"/>
        </w:rPr>
        <w:t>В</w:t>
      </w:r>
      <w:r>
        <w:rPr>
          <w:color w:val="000000"/>
          <w:sz w:val="28"/>
          <w:szCs w:val="28"/>
        </w:rPr>
        <w:t xml:space="preserve"> соответствии с Правилами определения размеров земельных участков</w:t>
      </w:r>
      <w:r w:rsidR="00C7515C">
        <w:rPr>
          <w:color w:val="000000"/>
          <w:sz w:val="28"/>
          <w:szCs w:val="28"/>
        </w:rPr>
        <w:t xml:space="preserve"> для размещения воздушных линий электропередачи и опор линий связи, обслуживающих электрические сети, утвержденные Постановлением Правительства РФ № 486 от 11 августа 2003 г, а также №14278 тм-т1 «Нормы отвода земель для электрических сетей напряжением 0,38 750 кВ» согласно которым ширина полос земель предоставляемых на период строительства воздушных линий электропередачи, сооружаемых на унифицированных и</w:t>
      </w:r>
      <w:proofErr w:type="gramEnd"/>
      <w:r w:rsidR="00C7515C">
        <w:rPr>
          <w:color w:val="000000"/>
          <w:sz w:val="28"/>
          <w:szCs w:val="28"/>
        </w:rPr>
        <w:t xml:space="preserve"> типовых </w:t>
      </w:r>
      <w:proofErr w:type="gramStart"/>
      <w:r w:rsidR="00C7515C">
        <w:rPr>
          <w:color w:val="000000"/>
          <w:sz w:val="28"/>
          <w:szCs w:val="28"/>
        </w:rPr>
        <w:t>опорах</w:t>
      </w:r>
      <w:proofErr w:type="gramEnd"/>
      <w:r w:rsidR="00C7515C">
        <w:rPr>
          <w:color w:val="000000"/>
          <w:sz w:val="28"/>
          <w:szCs w:val="28"/>
        </w:rPr>
        <w:t xml:space="preserve"> при напряжении 10 кВ составляет не более 8 метров.</w:t>
      </w:r>
    </w:p>
    <w:p w:rsidR="00C8683A" w:rsidRDefault="008E592D" w:rsidP="002F500E">
      <w:pPr>
        <w:autoSpaceDE w:val="0"/>
        <w:autoSpaceDN w:val="0"/>
        <w:adjustRightInd w:val="0"/>
        <w:spacing w:line="312" w:lineRule="auto"/>
        <w:ind w:left="131" w:firstLine="709"/>
        <w:jc w:val="both"/>
        <w:rPr>
          <w:color w:val="000000"/>
          <w:sz w:val="28"/>
          <w:szCs w:val="28"/>
        </w:rPr>
      </w:pPr>
      <w:r>
        <w:rPr>
          <w:color w:val="000000"/>
          <w:sz w:val="28"/>
          <w:szCs w:val="28"/>
        </w:rPr>
        <w:t xml:space="preserve">Площадь земельного участка, </w:t>
      </w:r>
      <w:r w:rsidR="006229A7">
        <w:rPr>
          <w:color w:val="000000"/>
          <w:sz w:val="28"/>
          <w:szCs w:val="28"/>
        </w:rPr>
        <w:t>временного отводимого на период строительства под полосу отвода</w:t>
      </w:r>
      <w:r w:rsidR="00C8683A">
        <w:rPr>
          <w:color w:val="000000"/>
          <w:sz w:val="28"/>
          <w:szCs w:val="28"/>
        </w:rPr>
        <w:t>,</w:t>
      </w:r>
      <w:r>
        <w:rPr>
          <w:color w:val="000000"/>
          <w:sz w:val="28"/>
          <w:szCs w:val="28"/>
        </w:rPr>
        <w:t xml:space="preserve"> составляет 0, 510513 га.</w:t>
      </w:r>
    </w:p>
    <w:p w:rsidR="002F500E" w:rsidRPr="00E53E01" w:rsidRDefault="00C8683A" w:rsidP="00C8683A">
      <w:pPr>
        <w:autoSpaceDE w:val="0"/>
        <w:autoSpaceDN w:val="0"/>
        <w:adjustRightInd w:val="0"/>
        <w:spacing w:line="312" w:lineRule="auto"/>
        <w:ind w:left="131" w:firstLine="709"/>
        <w:jc w:val="both"/>
        <w:rPr>
          <w:color w:val="000000"/>
          <w:sz w:val="28"/>
          <w:szCs w:val="28"/>
        </w:rPr>
      </w:pPr>
      <w:r>
        <w:rPr>
          <w:color w:val="000000"/>
          <w:sz w:val="28"/>
          <w:szCs w:val="28"/>
        </w:rPr>
        <w:t xml:space="preserve">Площадь земельного участка для размещения объекта (опор) </w:t>
      </w:r>
      <w:r w:rsidR="00C34FA2">
        <w:rPr>
          <w:color w:val="000000"/>
          <w:sz w:val="28"/>
          <w:szCs w:val="28"/>
        </w:rPr>
        <w:t>–</w:t>
      </w:r>
      <w:r>
        <w:rPr>
          <w:color w:val="000000"/>
          <w:sz w:val="28"/>
          <w:szCs w:val="28"/>
        </w:rPr>
        <w:t xml:space="preserve"> </w:t>
      </w:r>
      <w:r w:rsidR="00C34FA2">
        <w:rPr>
          <w:color w:val="000000"/>
          <w:sz w:val="28"/>
          <w:szCs w:val="28"/>
        </w:rPr>
        <w:t>0,016302 га.</w:t>
      </w:r>
      <w:r w:rsidR="002F500E" w:rsidRPr="00E53E01">
        <w:rPr>
          <w:color w:val="000000"/>
          <w:sz w:val="28"/>
          <w:szCs w:val="28"/>
        </w:rPr>
        <w:t xml:space="preserve"> </w:t>
      </w:r>
    </w:p>
    <w:p w:rsidR="00962069" w:rsidRDefault="00C8683A" w:rsidP="00C8683A">
      <w:pPr>
        <w:spacing w:line="312" w:lineRule="auto"/>
        <w:ind w:left="142" w:right="-57" w:firstLine="709"/>
        <w:jc w:val="both"/>
        <w:rPr>
          <w:sz w:val="28"/>
          <w:szCs w:val="28"/>
        </w:rPr>
      </w:pPr>
      <w:proofErr w:type="gramStart"/>
      <w:r w:rsidRPr="00C8683A">
        <w:rPr>
          <w:sz w:val="28"/>
          <w:szCs w:val="28"/>
        </w:rPr>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24.02.2009 г. № 160, для линий электропередачи, устанавливается охранная зона вдоль трассы </w:t>
      </w:r>
      <w:r>
        <w:rPr>
          <w:sz w:val="28"/>
          <w:szCs w:val="28"/>
        </w:rPr>
        <w:t xml:space="preserve">ЛЭП 10кВ </w:t>
      </w:r>
      <w:r w:rsidRPr="00C8683A">
        <w:rPr>
          <w:sz w:val="28"/>
          <w:szCs w:val="28"/>
        </w:rPr>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w:t>
      </w:r>
      <w:proofErr w:type="gramEnd"/>
      <w:r w:rsidRPr="00C8683A">
        <w:rPr>
          <w:sz w:val="28"/>
          <w:szCs w:val="28"/>
        </w:rPr>
        <w:t xml:space="preserve">, </w:t>
      </w:r>
      <w:proofErr w:type="gramStart"/>
      <w:r w:rsidRPr="00C8683A">
        <w:rPr>
          <w:sz w:val="28"/>
          <w:szCs w:val="28"/>
        </w:rPr>
        <w:t>отстоящими</w:t>
      </w:r>
      <w:proofErr w:type="gramEnd"/>
      <w:r w:rsidRPr="00C8683A">
        <w:rPr>
          <w:sz w:val="28"/>
          <w:szCs w:val="28"/>
        </w:rPr>
        <w:t xml:space="preserve"> по обе стороны линии электропередачи от крайних проводов при не отклонен</w:t>
      </w:r>
      <w:r w:rsidR="000119BA">
        <w:rPr>
          <w:sz w:val="28"/>
          <w:szCs w:val="28"/>
        </w:rPr>
        <w:t>ном их положении на расстоянии 1</w:t>
      </w:r>
      <w:r w:rsidRPr="00C8683A">
        <w:rPr>
          <w:sz w:val="28"/>
          <w:szCs w:val="28"/>
        </w:rPr>
        <w:t>0 метров.</w:t>
      </w:r>
    </w:p>
    <w:p w:rsidR="000119BA" w:rsidRPr="00C8683A" w:rsidRDefault="000119BA" w:rsidP="00C8683A">
      <w:pPr>
        <w:spacing w:line="312" w:lineRule="auto"/>
        <w:ind w:left="142" w:right="-57" w:firstLine="709"/>
        <w:jc w:val="both"/>
        <w:rPr>
          <w:sz w:val="28"/>
          <w:szCs w:val="28"/>
        </w:rPr>
      </w:pPr>
    </w:p>
    <w:p w:rsidR="00962069" w:rsidRPr="00C8683A" w:rsidRDefault="00962069" w:rsidP="002F500E">
      <w:pPr>
        <w:spacing w:line="312" w:lineRule="auto"/>
        <w:ind w:right="-57" w:firstLine="709"/>
        <w:jc w:val="both"/>
        <w:rPr>
          <w:sz w:val="28"/>
          <w:szCs w:val="28"/>
        </w:rPr>
      </w:pPr>
    </w:p>
    <w:p w:rsidR="00962069" w:rsidRPr="00E53E01" w:rsidRDefault="00962069" w:rsidP="002F500E">
      <w:pPr>
        <w:spacing w:line="312" w:lineRule="auto"/>
        <w:ind w:right="-57" w:firstLine="709"/>
        <w:jc w:val="both"/>
        <w:rPr>
          <w:sz w:val="28"/>
          <w:szCs w:val="28"/>
        </w:rPr>
      </w:pPr>
    </w:p>
    <w:p w:rsidR="00962069" w:rsidRPr="00E53E01" w:rsidRDefault="00962069" w:rsidP="002F500E">
      <w:pPr>
        <w:spacing w:line="312" w:lineRule="auto"/>
        <w:ind w:right="-57" w:firstLine="709"/>
        <w:jc w:val="both"/>
        <w:rPr>
          <w:sz w:val="28"/>
          <w:szCs w:val="28"/>
        </w:rPr>
      </w:pPr>
    </w:p>
    <w:p w:rsidR="00962069" w:rsidRPr="00E53E01" w:rsidRDefault="00962069" w:rsidP="002F500E">
      <w:pPr>
        <w:spacing w:line="312" w:lineRule="auto"/>
        <w:ind w:right="-57" w:firstLine="709"/>
        <w:jc w:val="both"/>
        <w:rPr>
          <w:sz w:val="28"/>
          <w:szCs w:val="28"/>
        </w:rPr>
      </w:pPr>
    </w:p>
    <w:p w:rsidR="00962069" w:rsidRPr="00E53E01" w:rsidRDefault="00962069" w:rsidP="002F500E">
      <w:pPr>
        <w:spacing w:line="312" w:lineRule="auto"/>
        <w:ind w:right="-57" w:firstLine="709"/>
        <w:jc w:val="both"/>
        <w:rPr>
          <w:sz w:val="28"/>
          <w:szCs w:val="28"/>
        </w:rPr>
      </w:pPr>
    </w:p>
    <w:p w:rsidR="00962069" w:rsidRPr="00E53E01" w:rsidRDefault="00962069" w:rsidP="002F500E">
      <w:pPr>
        <w:spacing w:line="312" w:lineRule="auto"/>
        <w:ind w:right="-57" w:firstLine="709"/>
        <w:jc w:val="both"/>
        <w:rPr>
          <w:sz w:val="28"/>
          <w:szCs w:val="28"/>
        </w:rPr>
      </w:pPr>
    </w:p>
    <w:p w:rsidR="00962069" w:rsidRPr="00E53E01" w:rsidRDefault="00962069" w:rsidP="002F500E">
      <w:pPr>
        <w:spacing w:line="312" w:lineRule="auto"/>
        <w:ind w:right="-57" w:firstLine="709"/>
        <w:jc w:val="both"/>
        <w:rPr>
          <w:sz w:val="28"/>
          <w:szCs w:val="28"/>
        </w:rPr>
      </w:pPr>
    </w:p>
    <w:p w:rsidR="00962069" w:rsidRPr="00E53E01" w:rsidRDefault="00962069" w:rsidP="002F500E">
      <w:pPr>
        <w:spacing w:line="312" w:lineRule="auto"/>
        <w:ind w:right="-57" w:firstLine="709"/>
        <w:jc w:val="both"/>
        <w:rPr>
          <w:sz w:val="28"/>
          <w:szCs w:val="28"/>
        </w:rPr>
      </w:pPr>
    </w:p>
    <w:p w:rsidR="00DF6C5B" w:rsidRPr="003051B9" w:rsidRDefault="00DF6C5B" w:rsidP="003051B9">
      <w:pPr>
        <w:pStyle w:val="1"/>
        <w:pageBreakBefore/>
        <w:spacing w:before="0" w:line="276" w:lineRule="auto"/>
        <w:jc w:val="center"/>
        <w:rPr>
          <w:rFonts w:ascii="Times New Roman" w:hAnsi="Times New Roman"/>
          <w:sz w:val="28"/>
          <w:szCs w:val="28"/>
        </w:rPr>
      </w:pPr>
      <w:bookmarkStart w:id="3" w:name="_Toc357001172"/>
      <w:r w:rsidRPr="00E53E01">
        <w:rPr>
          <w:rFonts w:ascii="Times New Roman" w:hAnsi="Times New Roman"/>
          <w:sz w:val="28"/>
          <w:szCs w:val="28"/>
        </w:rPr>
        <w:lastRenderedPageBreak/>
        <w:t xml:space="preserve">3. </w:t>
      </w:r>
      <w:bookmarkEnd w:id="3"/>
      <w:r w:rsidR="004D5238">
        <w:rPr>
          <w:rFonts w:ascii="Times New Roman" w:hAnsi="Times New Roman"/>
          <w:sz w:val="28"/>
          <w:szCs w:val="28"/>
        </w:rPr>
        <w:t>САНИТАРНАЯ ОЧИСТКА, ПРИРОДООХРАННЫЕ МЕРОПРИЯТИЯ.</w:t>
      </w:r>
    </w:p>
    <w:p w:rsidR="00DF6C5B" w:rsidRDefault="004D5238" w:rsidP="00DF6C5B">
      <w:pPr>
        <w:spacing w:line="312" w:lineRule="auto"/>
        <w:ind w:right="-57" w:firstLine="709"/>
        <w:jc w:val="both"/>
        <w:rPr>
          <w:sz w:val="28"/>
          <w:szCs w:val="28"/>
        </w:rPr>
      </w:pPr>
      <w:r>
        <w:rPr>
          <w:sz w:val="28"/>
          <w:szCs w:val="28"/>
        </w:rPr>
        <w:t>На период строительно-монтажных работ предусмотрены следующие мероприятия по санитарной очистке территории:</w:t>
      </w:r>
    </w:p>
    <w:p w:rsidR="004D5238" w:rsidRDefault="004D5238" w:rsidP="00DF6C5B">
      <w:pPr>
        <w:spacing w:line="312" w:lineRule="auto"/>
        <w:ind w:right="-57" w:firstLine="709"/>
        <w:jc w:val="both"/>
        <w:rPr>
          <w:sz w:val="28"/>
          <w:szCs w:val="28"/>
        </w:rPr>
      </w:pPr>
      <w:r>
        <w:rPr>
          <w:sz w:val="28"/>
          <w:szCs w:val="28"/>
        </w:rPr>
        <w:t>- огарки сварочных электродов складываются в металлические контейнеры;</w:t>
      </w:r>
    </w:p>
    <w:p w:rsidR="004D5238" w:rsidRDefault="004D5238" w:rsidP="00DF6C5B">
      <w:pPr>
        <w:spacing w:line="312" w:lineRule="auto"/>
        <w:ind w:right="-57" w:firstLine="709"/>
        <w:jc w:val="both"/>
        <w:rPr>
          <w:sz w:val="28"/>
          <w:szCs w:val="28"/>
        </w:rPr>
      </w:pPr>
      <w:r>
        <w:rPr>
          <w:sz w:val="28"/>
          <w:szCs w:val="28"/>
        </w:rPr>
        <w:t>- ветошь и огарки вывозятся по договору с лицензированной организацией;</w:t>
      </w:r>
    </w:p>
    <w:p w:rsidR="004D5238" w:rsidRDefault="004D5238" w:rsidP="00DF6C5B">
      <w:pPr>
        <w:spacing w:line="312" w:lineRule="auto"/>
        <w:ind w:right="-57" w:firstLine="709"/>
        <w:jc w:val="both"/>
        <w:rPr>
          <w:sz w:val="28"/>
          <w:szCs w:val="28"/>
        </w:rPr>
      </w:pPr>
      <w:r>
        <w:rPr>
          <w:sz w:val="28"/>
          <w:szCs w:val="28"/>
        </w:rPr>
        <w:t>-отходы, образованные в период строительства собираются в металлические контейнеры, по мере накопления вывозятся по заключаемому договору со специализированной организацией.</w:t>
      </w:r>
    </w:p>
    <w:p w:rsidR="004D5238" w:rsidRDefault="004D5238" w:rsidP="00DF6C5B">
      <w:pPr>
        <w:spacing w:line="312" w:lineRule="auto"/>
        <w:ind w:right="-57" w:firstLine="709"/>
        <w:jc w:val="both"/>
        <w:rPr>
          <w:sz w:val="28"/>
          <w:szCs w:val="28"/>
        </w:rPr>
      </w:pPr>
      <w:r>
        <w:rPr>
          <w:sz w:val="28"/>
          <w:szCs w:val="28"/>
        </w:rPr>
        <w:t>К воздействию на растительный мир, в период строительства, следует отнести носящие негативный характер прямые воздействия, связанные с проведением подготовительных работ и выражающиеся в следующем:</w:t>
      </w:r>
    </w:p>
    <w:p w:rsidR="003C7842" w:rsidRDefault="003C7842" w:rsidP="00DF6C5B">
      <w:pPr>
        <w:spacing w:line="312" w:lineRule="auto"/>
        <w:ind w:right="-57" w:firstLine="709"/>
        <w:jc w:val="both"/>
        <w:rPr>
          <w:sz w:val="28"/>
          <w:szCs w:val="28"/>
        </w:rPr>
      </w:pPr>
      <w:r>
        <w:rPr>
          <w:sz w:val="28"/>
          <w:szCs w:val="28"/>
        </w:rPr>
        <w:t>-непосредственное повреждение земель при съезде с дорог общего пользования;</w:t>
      </w:r>
    </w:p>
    <w:p w:rsidR="003C7842" w:rsidRDefault="003C7842" w:rsidP="00DF6C5B">
      <w:pPr>
        <w:spacing w:line="312" w:lineRule="auto"/>
        <w:ind w:right="-57" w:firstLine="709"/>
        <w:jc w:val="both"/>
        <w:rPr>
          <w:sz w:val="28"/>
          <w:szCs w:val="28"/>
        </w:rPr>
      </w:pPr>
      <w:r>
        <w:rPr>
          <w:sz w:val="28"/>
          <w:szCs w:val="28"/>
        </w:rPr>
        <w:t>-усиление антропогенной нагрузки;</w:t>
      </w:r>
    </w:p>
    <w:p w:rsidR="003C7842" w:rsidRDefault="003C7842" w:rsidP="00DF6C5B">
      <w:pPr>
        <w:spacing w:line="312" w:lineRule="auto"/>
        <w:ind w:right="-57" w:firstLine="709"/>
        <w:jc w:val="both"/>
        <w:rPr>
          <w:sz w:val="28"/>
          <w:szCs w:val="28"/>
        </w:rPr>
      </w:pPr>
      <w:r>
        <w:rPr>
          <w:sz w:val="28"/>
          <w:szCs w:val="28"/>
        </w:rPr>
        <w:t>-деградации почв и почвенного покрова, ухудшении физико-химических и химических свой</w:t>
      </w:r>
      <w:proofErr w:type="gramStart"/>
      <w:r>
        <w:rPr>
          <w:sz w:val="28"/>
          <w:szCs w:val="28"/>
        </w:rPr>
        <w:t>ств пл</w:t>
      </w:r>
      <w:proofErr w:type="gramEnd"/>
      <w:r>
        <w:rPr>
          <w:sz w:val="28"/>
          <w:szCs w:val="28"/>
        </w:rPr>
        <w:t>одородного слоя почвы.</w:t>
      </w:r>
    </w:p>
    <w:p w:rsidR="003C7842" w:rsidRDefault="003C7842" w:rsidP="00DF6C5B">
      <w:pPr>
        <w:spacing w:line="312" w:lineRule="auto"/>
        <w:ind w:right="-57" w:firstLine="709"/>
        <w:jc w:val="both"/>
        <w:rPr>
          <w:sz w:val="28"/>
          <w:szCs w:val="28"/>
        </w:rPr>
      </w:pPr>
      <w:r>
        <w:rPr>
          <w:sz w:val="28"/>
          <w:szCs w:val="28"/>
        </w:rPr>
        <w:t>В связи с этим, на рассматриваемой территории необходимо выполнить общие организационные мероприятия:</w:t>
      </w:r>
    </w:p>
    <w:p w:rsidR="003C7842" w:rsidRDefault="003C7842" w:rsidP="00DF6C5B">
      <w:pPr>
        <w:spacing w:line="312" w:lineRule="auto"/>
        <w:ind w:right="-57" w:firstLine="709"/>
        <w:jc w:val="both"/>
        <w:rPr>
          <w:sz w:val="28"/>
          <w:szCs w:val="28"/>
        </w:rPr>
      </w:pPr>
      <w:r>
        <w:rPr>
          <w:sz w:val="28"/>
          <w:szCs w:val="28"/>
        </w:rPr>
        <w:t>-исключение производства работ, размещения стройплощадок, складирования строительных материалов за пределами полосы постоянного и временного отвода под строительство;</w:t>
      </w:r>
    </w:p>
    <w:p w:rsidR="003C7842" w:rsidRDefault="003C7842" w:rsidP="00DF6C5B">
      <w:pPr>
        <w:spacing w:line="312" w:lineRule="auto"/>
        <w:ind w:right="-57" w:firstLine="709"/>
        <w:jc w:val="both"/>
        <w:rPr>
          <w:sz w:val="28"/>
          <w:szCs w:val="28"/>
        </w:rPr>
      </w:pPr>
      <w:r>
        <w:rPr>
          <w:sz w:val="28"/>
          <w:szCs w:val="28"/>
        </w:rPr>
        <w:t>-использование при строительстве дорожно-строительной техники, механизмов и автотранспорта с соответствующими установленным стандартам и техническим условиям предприятия-изготовителя, согласованным с санитарными органами характеристиками по уровню шума;</w:t>
      </w:r>
    </w:p>
    <w:p w:rsidR="003C7842" w:rsidRDefault="003C7842" w:rsidP="00DF6C5B">
      <w:pPr>
        <w:spacing w:line="312" w:lineRule="auto"/>
        <w:ind w:right="-57" w:firstLine="709"/>
        <w:jc w:val="both"/>
        <w:rPr>
          <w:sz w:val="28"/>
          <w:szCs w:val="28"/>
        </w:rPr>
      </w:pPr>
      <w:r>
        <w:rPr>
          <w:sz w:val="28"/>
          <w:szCs w:val="28"/>
        </w:rPr>
        <w:t>-</w:t>
      </w:r>
      <w:proofErr w:type="gramStart"/>
      <w:r>
        <w:rPr>
          <w:sz w:val="28"/>
          <w:szCs w:val="28"/>
        </w:rPr>
        <w:t>контроль за</w:t>
      </w:r>
      <w:proofErr w:type="gramEnd"/>
      <w:r>
        <w:rPr>
          <w:sz w:val="28"/>
          <w:szCs w:val="28"/>
        </w:rPr>
        <w:t xml:space="preserve"> соблюдением правил противопожарной безопасности при производстве работ;</w:t>
      </w:r>
    </w:p>
    <w:p w:rsidR="00EF3B75" w:rsidRDefault="00EF3B75" w:rsidP="00DF6C5B">
      <w:pPr>
        <w:spacing w:line="312" w:lineRule="auto"/>
        <w:ind w:right="-57" w:firstLine="709"/>
        <w:jc w:val="both"/>
        <w:rPr>
          <w:sz w:val="28"/>
          <w:szCs w:val="28"/>
        </w:rPr>
      </w:pPr>
      <w:r>
        <w:rPr>
          <w:sz w:val="28"/>
          <w:szCs w:val="28"/>
        </w:rPr>
        <w:t>-техническая и биологическая рекультивация земель с учетом почвенно-растительных условий местности;</w:t>
      </w:r>
    </w:p>
    <w:p w:rsidR="00EF3B75" w:rsidRDefault="00EF3B75" w:rsidP="00DF6C5B">
      <w:pPr>
        <w:spacing w:line="312" w:lineRule="auto"/>
        <w:ind w:right="-57" w:firstLine="709"/>
        <w:jc w:val="both"/>
        <w:rPr>
          <w:sz w:val="28"/>
          <w:szCs w:val="28"/>
        </w:rPr>
      </w:pPr>
      <w:r>
        <w:rPr>
          <w:sz w:val="28"/>
          <w:szCs w:val="28"/>
        </w:rPr>
        <w:t>-выполнение мероприятий по предотвращению гибели объектов животного мира.</w:t>
      </w:r>
    </w:p>
    <w:p w:rsidR="00EF3B75" w:rsidRDefault="00EF3B75" w:rsidP="00DF6C5B">
      <w:pPr>
        <w:spacing w:line="312" w:lineRule="auto"/>
        <w:ind w:right="-57" w:firstLine="709"/>
        <w:jc w:val="both"/>
        <w:rPr>
          <w:sz w:val="28"/>
          <w:szCs w:val="28"/>
        </w:rPr>
      </w:pPr>
      <w:r>
        <w:rPr>
          <w:sz w:val="28"/>
          <w:szCs w:val="28"/>
        </w:rPr>
        <w:t>Таким образом, проектом предусмотрены природоохранные мероприятия, как полностью исключающие вредное воздействие, так и сводящие к минимуму ущерб окружающей природной среде.</w:t>
      </w:r>
    </w:p>
    <w:p w:rsidR="009E611B" w:rsidRDefault="009E611B" w:rsidP="00DF6C5B">
      <w:pPr>
        <w:spacing w:line="312" w:lineRule="auto"/>
        <w:ind w:right="-57" w:firstLine="709"/>
        <w:jc w:val="both"/>
        <w:rPr>
          <w:sz w:val="28"/>
          <w:szCs w:val="28"/>
        </w:rPr>
      </w:pPr>
    </w:p>
    <w:p w:rsidR="009E611B" w:rsidRDefault="009E611B" w:rsidP="00DF6C5B">
      <w:pPr>
        <w:spacing w:line="312" w:lineRule="auto"/>
        <w:ind w:right="-57" w:firstLine="709"/>
        <w:jc w:val="both"/>
        <w:rPr>
          <w:sz w:val="28"/>
          <w:szCs w:val="28"/>
        </w:rPr>
      </w:pPr>
    </w:p>
    <w:p w:rsidR="009E611B" w:rsidRDefault="009E611B" w:rsidP="00DF6C5B">
      <w:pPr>
        <w:spacing w:line="312" w:lineRule="auto"/>
        <w:ind w:right="-57" w:firstLine="709"/>
        <w:jc w:val="both"/>
        <w:rPr>
          <w:sz w:val="28"/>
          <w:szCs w:val="28"/>
        </w:rPr>
      </w:pPr>
    </w:p>
    <w:p w:rsidR="004D5238" w:rsidRPr="002A2E95" w:rsidRDefault="004D5238" w:rsidP="00DF6C5B">
      <w:pPr>
        <w:spacing w:line="312" w:lineRule="auto"/>
        <w:ind w:right="-57" w:firstLine="709"/>
        <w:jc w:val="both"/>
        <w:rPr>
          <w:sz w:val="28"/>
          <w:szCs w:val="28"/>
        </w:rPr>
      </w:pPr>
      <w:r>
        <w:rPr>
          <w:sz w:val="28"/>
          <w:szCs w:val="28"/>
        </w:rPr>
        <w:t xml:space="preserve"> </w:t>
      </w:r>
    </w:p>
    <w:p w:rsidR="00C34FA2" w:rsidRPr="00E53E01" w:rsidRDefault="00C34FA2" w:rsidP="00C34FA2">
      <w:pPr>
        <w:pStyle w:val="1"/>
        <w:pageBreakBefore/>
        <w:spacing w:before="0" w:line="276" w:lineRule="auto"/>
        <w:jc w:val="center"/>
        <w:rPr>
          <w:rFonts w:ascii="Times New Roman" w:hAnsi="Times New Roman"/>
          <w:sz w:val="28"/>
          <w:szCs w:val="28"/>
        </w:rPr>
      </w:pPr>
      <w:bookmarkStart w:id="4" w:name="_Toc357001176"/>
      <w:r>
        <w:rPr>
          <w:rFonts w:ascii="Times New Roman" w:hAnsi="Times New Roman"/>
          <w:sz w:val="28"/>
          <w:szCs w:val="28"/>
        </w:rPr>
        <w:lastRenderedPageBreak/>
        <w:t>4</w:t>
      </w:r>
      <w:r w:rsidRPr="00E53E01">
        <w:rPr>
          <w:rFonts w:ascii="Times New Roman" w:hAnsi="Times New Roman"/>
          <w:sz w:val="28"/>
          <w:szCs w:val="28"/>
        </w:rPr>
        <w:t>. ИНЖЕНЕРНАЯ ПОДГОТОВКА ТЕРРИТОРИИ</w:t>
      </w:r>
      <w:bookmarkEnd w:id="4"/>
    </w:p>
    <w:p w:rsidR="00C34FA2" w:rsidRPr="00E53E01" w:rsidRDefault="00C34FA2" w:rsidP="00C34FA2">
      <w:pPr>
        <w:rPr>
          <w:sz w:val="28"/>
          <w:szCs w:val="28"/>
        </w:rPr>
      </w:pPr>
    </w:p>
    <w:p w:rsidR="00C34FA2" w:rsidRPr="00E53E01" w:rsidRDefault="00C34FA2" w:rsidP="00C34FA2">
      <w:pPr>
        <w:spacing w:line="360" w:lineRule="auto"/>
        <w:ind w:firstLine="540"/>
        <w:jc w:val="both"/>
        <w:rPr>
          <w:sz w:val="28"/>
          <w:szCs w:val="28"/>
        </w:rPr>
      </w:pPr>
      <w:r w:rsidRPr="00E53E01">
        <w:rPr>
          <w:sz w:val="28"/>
          <w:szCs w:val="28"/>
        </w:rPr>
        <w:t>В результате инженерно-геологического районирования территории  по степени сложности освоения выделен 1 район:</w:t>
      </w:r>
    </w:p>
    <w:p w:rsidR="00C34FA2" w:rsidRPr="00E53E01" w:rsidRDefault="00C34FA2" w:rsidP="00C34FA2">
      <w:pPr>
        <w:spacing w:line="360" w:lineRule="auto"/>
        <w:ind w:firstLine="540"/>
        <w:jc w:val="both"/>
        <w:rPr>
          <w:sz w:val="28"/>
          <w:szCs w:val="28"/>
        </w:rPr>
      </w:pPr>
      <w:r w:rsidRPr="00E53E01">
        <w:rPr>
          <w:sz w:val="28"/>
          <w:szCs w:val="28"/>
        </w:rPr>
        <w:t xml:space="preserve"> </w:t>
      </w:r>
      <w:r w:rsidRPr="00E53E01">
        <w:rPr>
          <w:b/>
          <w:i/>
          <w:sz w:val="28"/>
          <w:szCs w:val="28"/>
        </w:rPr>
        <w:t>Территории с благоприятными для застройки инженерно-геологическими условиями.</w:t>
      </w:r>
      <w:r w:rsidRPr="00E53E01">
        <w:rPr>
          <w:sz w:val="28"/>
          <w:szCs w:val="28"/>
        </w:rPr>
        <w:t xml:space="preserve">  </w:t>
      </w:r>
    </w:p>
    <w:p w:rsidR="00C34FA2" w:rsidRPr="00E53E01" w:rsidRDefault="00C34FA2" w:rsidP="00C34FA2">
      <w:pPr>
        <w:spacing w:line="360" w:lineRule="auto"/>
        <w:ind w:firstLine="540"/>
        <w:jc w:val="both"/>
        <w:rPr>
          <w:sz w:val="28"/>
          <w:szCs w:val="28"/>
        </w:rPr>
      </w:pPr>
      <w:r w:rsidRPr="00E53E01">
        <w:rPr>
          <w:sz w:val="28"/>
          <w:szCs w:val="28"/>
        </w:rPr>
        <w:t>Территории, где производство строительных работ требует минимального комплекса специальных инженерно-строительных мероприятий, при условии выполнения следующих рекомендаций:</w:t>
      </w:r>
    </w:p>
    <w:p w:rsidR="00C34FA2" w:rsidRPr="00E53E01" w:rsidRDefault="00C34FA2" w:rsidP="00C34FA2">
      <w:pPr>
        <w:spacing w:line="360" w:lineRule="auto"/>
        <w:ind w:firstLine="540"/>
        <w:jc w:val="both"/>
        <w:rPr>
          <w:sz w:val="28"/>
          <w:szCs w:val="28"/>
        </w:rPr>
      </w:pPr>
      <w:r w:rsidRPr="00E53E01">
        <w:rPr>
          <w:sz w:val="28"/>
          <w:szCs w:val="28"/>
        </w:rPr>
        <w:t xml:space="preserve">- проведение специального инженерно-геологического обследования на возможность проявления оползневых и </w:t>
      </w:r>
      <w:proofErr w:type="spellStart"/>
      <w:r w:rsidRPr="00E53E01">
        <w:rPr>
          <w:sz w:val="28"/>
          <w:szCs w:val="28"/>
        </w:rPr>
        <w:t>криповых</w:t>
      </w:r>
      <w:proofErr w:type="spellEnd"/>
      <w:r w:rsidRPr="00E53E01">
        <w:rPr>
          <w:sz w:val="28"/>
          <w:szCs w:val="28"/>
        </w:rPr>
        <w:t xml:space="preserve"> процессов;</w:t>
      </w:r>
    </w:p>
    <w:p w:rsidR="00C34FA2" w:rsidRPr="00E53E01" w:rsidRDefault="00C34FA2" w:rsidP="00C34FA2">
      <w:pPr>
        <w:spacing w:line="360" w:lineRule="auto"/>
        <w:ind w:firstLine="540"/>
        <w:jc w:val="both"/>
        <w:rPr>
          <w:sz w:val="28"/>
          <w:szCs w:val="28"/>
        </w:rPr>
      </w:pPr>
      <w:r w:rsidRPr="00E53E01">
        <w:rPr>
          <w:sz w:val="28"/>
          <w:szCs w:val="28"/>
        </w:rPr>
        <w:t xml:space="preserve">- детальное исследование грунтов строительных площадок на набухание и </w:t>
      </w:r>
      <w:proofErr w:type="spellStart"/>
      <w:r w:rsidRPr="00E53E01">
        <w:rPr>
          <w:sz w:val="28"/>
          <w:szCs w:val="28"/>
        </w:rPr>
        <w:t>просадочность</w:t>
      </w:r>
      <w:proofErr w:type="spellEnd"/>
      <w:r w:rsidRPr="00E53E01">
        <w:rPr>
          <w:sz w:val="28"/>
          <w:szCs w:val="28"/>
        </w:rPr>
        <w:t>;</w:t>
      </w:r>
    </w:p>
    <w:p w:rsidR="00C34FA2" w:rsidRPr="00E53E01" w:rsidRDefault="00C34FA2" w:rsidP="00C34FA2">
      <w:pPr>
        <w:spacing w:line="360" w:lineRule="auto"/>
        <w:ind w:firstLine="540"/>
        <w:jc w:val="both"/>
        <w:rPr>
          <w:sz w:val="28"/>
          <w:szCs w:val="28"/>
        </w:rPr>
      </w:pPr>
      <w:r w:rsidRPr="00E53E01">
        <w:rPr>
          <w:sz w:val="28"/>
          <w:szCs w:val="28"/>
        </w:rPr>
        <w:t xml:space="preserve">- предусмотреть регулирование поверхностного стока (строительство бетонных водоотводов, </w:t>
      </w:r>
      <w:proofErr w:type="spellStart"/>
      <w:r w:rsidRPr="00E53E01">
        <w:rPr>
          <w:sz w:val="28"/>
          <w:szCs w:val="28"/>
        </w:rPr>
        <w:t>отмосток</w:t>
      </w:r>
      <w:proofErr w:type="spellEnd"/>
      <w:r w:rsidRPr="00E53E01">
        <w:rPr>
          <w:sz w:val="28"/>
          <w:szCs w:val="28"/>
        </w:rPr>
        <w:t>, асфальтирование прилегающих территорий и   т. п.</w:t>
      </w:r>
      <w:r w:rsidR="00116B21">
        <w:rPr>
          <w:sz w:val="28"/>
          <w:szCs w:val="28"/>
        </w:rPr>
        <w:t>).</w:t>
      </w:r>
    </w:p>
    <w:p w:rsidR="00C34FA2" w:rsidRPr="00E53E01" w:rsidRDefault="00C34FA2" w:rsidP="00C34FA2">
      <w:pPr>
        <w:spacing w:line="360" w:lineRule="auto"/>
        <w:ind w:firstLine="540"/>
        <w:jc w:val="both"/>
        <w:rPr>
          <w:sz w:val="28"/>
          <w:szCs w:val="28"/>
        </w:rPr>
      </w:pPr>
      <w:r w:rsidRPr="00E53E01">
        <w:rPr>
          <w:sz w:val="28"/>
          <w:szCs w:val="28"/>
        </w:rPr>
        <w:tab/>
      </w:r>
    </w:p>
    <w:p w:rsidR="00C34FA2" w:rsidRPr="00E53E01" w:rsidRDefault="00C34FA2" w:rsidP="00C34FA2">
      <w:pPr>
        <w:spacing w:line="360" w:lineRule="auto"/>
        <w:ind w:right="-57" w:firstLine="720"/>
        <w:jc w:val="center"/>
        <w:rPr>
          <w:sz w:val="28"/>
          <w:szCs w:val="28"/>
        </w:rPr>
      </w:pPr>
    </w:p>
    <w:p w:rsidR="00C34FA2" w:rsidRPr="00E53E01" w:rsidRDefault="00C34FA2" w:rsidP="00C34FA2">
      <w:pPr>
        <w:spacing w:line="360" w:lineRule="auto"/>
        <w:ind w:right="-57" w:firstLine="720"/>
        <w:jc w:val="center"/>
        <w:rPr>
          <w:sz w:val="28"/>
          <w:szCs w:val="28"/>
        </w:rPr>
      </w:pPr>
    </w:p>
    <w:p w:rsidR="00C34FA2" w:rsidRPr="00E53E01" w:rsidRDefault="00C34FA2" w:rsidP="00C34FA2">
      <w:pPr>
        <w:spacing w:line="360" w:lineRule="auto"/>
        <w:ind w:right="-57" w:firstLine="720"/>
        <w:jc w:val="center"/>
        <w:rPr>
          <w:b/>
          <w:i/>
          <w:sz w:val="28"/>
          <w:szCs w:val="28"/>
        </w:rPr>
      </w:pPr>
    </w:p>
    <w:p w:rsidR="00C34FA2" w:rsidRPr="00C34FA2" w:rsidRDefault="00C34FA2" w:rsidP="00C34FA2">
      <w:pPr>
        <w:spacing w:line="360" w:lineRule="auto"/>
        <w:ind w:right="-57" w:firstLine="720"/>
        <w:jc w:val="center"/>
        <w:rPr>
          <w:b/>
          <w:sz w:val="28"/>
          <w:szCs w:val="28"/>
        </w:rPr>
      </w:pPr>
    </w:p>
    <w:p w:rsidR="00C34FA2" w:rsidRPr="00E53E01" w:rsidRDefault="00C34FA2" w:rsidP="00C34FA2">
      <w:pPr>
        <w:spacing w:line="360" w:lineRule="auto"/>
        <w:ind w:right="-57" w:firstLine="720"/>
        <w:jc w:val="center"/>
        <w:rPr>
          <w:b/>
          <w:i/>
          <w:sz w:val="28"/>
          <w:szCs w:val="28"/>
        </w:rPr>
      </w:pPr>
    </w:p>
    <w:p w:rsidR="00C34FA2" w:rsidRPr="00E53E01" w:rsidRDefault="00C34FA2" w:rsidP="00C34FA2">
      <w:pPr>
        <w:spacing w:line="360" w:lineRule="auto"/>
        <w:ind w:right="-57" w:firstLine="720"/>
        <w:jc w:val="center"/>
        <w:rPr>
          <w:b/>
          <w:i/>
          <w:sz w:val="28"/>
          <w:szCs w:val="28"/>
        </w:rPr>
      </w:pPr>
    </w:p>
    <w:p w:rsidR="00C34FA2" w:rsidRPr="00E53E01" w:rsidRDefault="00C34FA2" w:rsidP="00C34FA2">
      <w:pPr>
        <w:spacing w:line="360" w:lineRule="auto"/>
        <w:ind w:right="-57" w:firstLine="720"/>
        <w:jc w:val="center"/>
        <w:rPr>
          <w:b/>
          <w:i/>
          <w:sz w:val="28"/>
          <w:szCs w:val="28"/>
        </w:rPr>
      </w:pPr>
    </w:p>
    <w:p w:rsidR="00C34FA2" w:rsidRPr="00E53E01" w:rsidRDefault="00C34FA2" w:rsidP="00C34FA2">
      <w:pPr>
        <w:spacing w:line="360" w:lineRule="auto"/>
        <w:ind w:right="-57" w:firstLine="720"/>
        <w:jc w:val="center"/>
        <w:rPr>
          <w:b/>
          <w:i/>
          <w:sz w:val="28"/>
          <w:szCs w:val="28"/>
        </w:rPr>
      </w:pPr>
    </w:p>
    <w:p w:rsidR="00C34FA2" w:rsidRPr="00E53E01" w:rsidRDefault="00C34FA2" w:rsidP="00C34FA2">
      <w:pPr>
        <w:spacing w:line="360" w:lineRule="auto"/>
        <w:ind w:right="-57" w:firstLine="720"/>
        <w:jc w:val="center"/>
        <w:rPr>
          <w:b/>
          <w:i/>
          <w:sz w:val="28"/>
          <w:szCs w:val="28"/>
        </w:rPr>
      </w:pPr>
    </w:p>
    <w:p w:rsidR="00C34FA2" w:rsidRPr="00E53E01" w:rsidRDefault="00C34FA2" w:rsidP="00C34FA2">
      <w:pPr>
        <w:spacing w:line="360" w:lineRule="auto"/>
        <w:ind w:right="-57" w:firstLine="720"/>
        <w:jc w:val="center"/>
        <w:rPr>
          <w:b/>
          <w:i/>
          <w:sz w:val="28"/>
          <w:szCs w:val="28"/>
        </w:rPr>
      </w:pPr>
    </w:p>
    <w:p w:rsidR="00C34FA2" w:rsidRDefault="00C34FA2" w:rsidP="00C34FA2">
      <w:pPr>
        <w:spacing w:line="360" w:lineRule="auto"/>
        <w:ind w:right="-57" w:firstLine="720"/>
        <w:jc w:val="center"/>
        <w:rPr>
          <w:b/>
          <w:i/>
          <w:sz w:val="28"/>
          <w:szCs w:val="28"/>
        </w:rPr>
      </w:pPr>
    </w:p>
    <w:p w:rsidR="00C34FA2" w:rsidRPr="00E53E01" w:rsidRDefault="00C34FA2" w:rsidP="00C34FA2">
      <w:pPr>
        <w:rPr>
          <w:sz w:val="28"/>
          <w:szCs w:val="28"/>
        </w:rPr>
      </w:pPr>
    </w:p>
    <w:p w:rsidR="00C34FA2" w:rsidRPr="00E53E01" w:rsidRDefault="00C34FA2" w:rsidP="00C34FA2">
      <w:pPr>
        <w:rPr>
          <w:sz w:val="28"/>
          <w:szCs w:val="28"/>
        </w:rPr>
      </w:pPr>
    </w:p>
    <w:p w:rsidR="00C34FA2" w:rsidRPr="00E53E01" w:rsidRDefault="00C34FA2" w:rsidP="00C34FA2">
      <w:pPr>
        <w:rPr>
          <w:sz w:val="28"/>
          <w:szCs w:val="28"/>
        </w:rPr>
      </w:pPr>
    </w:p>
    <w:p w:rsidR="00C34FA2" w:rsidRPr="00E53E01" w:rsidRDefault="00C34FA2" w:rsidP="00C34FA2">
      <w:pPr>
        <w:rPr>
          <w:sz w:val="28"/>
          <w:szCs w:val="28"/>
        </w:rPr>
      </w:pPr>
    </w:p>
    <w:p w:rsidR="00C34FA2" w:rsidRPr="00E53E01" w:rsidRDefault="00C34FA2" w:rsidP="00C34FA2">
      <w:pPr>
        <w:pStyle w:val="1"/>
        <w:pageBreakBefore/>
        <w:spacing w:before="0" w:line="276" w:lineRule="auto"/>
        <w:jc w:val="center"/>
        <w:rPr>
          <w:rFonts w:ascii="Times New Roman" w:hAnsi="Times New Roman"/>
          <w:sz w:val="28"/>
          <w:szCs w:val="28"/>
        </w:rPr>
      </w:pPr>
      <w:bookmarkStart w:id="5" w:name="_Toc357001177"/>
      <w:r>
        <w:rPr>
          <w:rFonts w:ascii="Times New Roman" w:hAnsi="Times New Roman"/>
          <w:sz w:val="28"/>
          <w:szCs w:val="28"/>
        </w:rPr>
        <w:lastRenderedPageBreak/>
        <w:t>5</w:t>
      </w:r>
      <w:r w:rsidRPr="00E53E01">
        <w:rPr>
          <w:rFonts w:ascii="Times New Roman" w:hAnsi="Times New Roman"/>
          <w:sz w:val="28"/>
          <w:szCs w:val="28"/>
        </w:rPr>
        <w:t>. ОСНОВНЫЕ ТЕХНИКО-ЭКОНОМИЧЕСКИЕ ПОКАЗАТЕЛИ ПРОЕКТА</w:t>
      </w:r>
      <w:bookmarkEnd w:id="5"/>
    </w:p>
    <w:tbl>
      <w:tblPr>
        <w:tblW w:w="49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78"/>
        <w:gridCol w:w="2805"/>
      </w:tblGrid>
      <w:tr w:rsidR="0016461D" w:rsidRPr="00E53E01" w:rsidTr="005E57AA">
        <w:trPr>
          <w:trHeight w:val="99"/>
        </w:trPr>
        <w:tc>
          <w:tcPr>
            <w:tcW w:w="3662" w:type="pct"/>
            <w:tcBorders>
              <w:top w:val="single" w:sz="4" w:space="0" w:color="auto"/>
              <w:left w:val="single" w:sz="4" w:space="0" w:color="auto"/>
              <w:bottom w:val="single" w:sz="4" w:space="0" w:color="auto"/>
              <w:right w:val="single" w:sz="4" w:space="0" w:color="auto"/>
            </w:tcBorders>
            <w:shd w:val="clear" w:color="auto" w:fill="auto"/>
            <w:vAlign w:val="center"/>
          </w:tcPr>
          <w:p w:rsidR="0016461D" w:rsidRPr="00E53E01" w:rsidRDefault="0016461D" w:rsidP="00A61FCB">
            <w:pPr>
              <w:spacing w:line="360" w:lineRule="auto"/>
              <w:ind w:right="-55"/>
              <w:jc w:val="center"/>
              <w:rPr>
                <w:b/>
                <w:sz w:val="28"/>
                <w:szCs w:val="28"/>
              </w:rPr>
            </w:pPr>
            <w:r w:rsidRPr="00E53E01">
              <w:rPr>
                <w:b/>
                <w:sz w:val="28"/>
                <w:szCs w:val="28"/>
              </w:rPr>
              <w:t>Наименование</w:t>
            </w:r>
          </w:p>
        </w:tc>
        <w:tc>
          <w:tcPr>
            <w:tcW w:w="1338" w:type="pct"/>
            <w:tcBorders>
              <w:top w:val="single" w:sz="4" w:space="0" w:color="auto"/>
              <w:left w:val="single" w:sz="4" w:space="0" w:color="auto"/>
              <w:bottom w:val="single" w:sz="4" w:space="0" w:color="auto"/>
              <w:right w:val="single" w:sz="4" w:space="0" w:color="auto"/>
            </w:tcBorders>
            <w:shd w:val="clear" w:color="auto" w:fill="auto"/>
            <w:vAlign w:val="center"/>
          </w:tcPr>
          <w:p w:rsidR="0016461D" w:rsidRPr="00E53E01" w:rsidRDefault="0016461D" w:rsidP="00A61FCB">
            <w:pPr>
              <w:spacing w:line="360" w:lineRule="auto"/>
              <w:ind w:right="-55"/>
              <w:jc w:val="center"/>
              <w:rPr>
                <w:b/>
                <w:sz w:val="28"/>
                <w:szCs w:val="28"/>
                <w:u w:val="single"/>
              </w:rPr>
            </w:pPr>
            <w:r w:rsidRPr="00E53E01">
              <w:rPr>
                <w:b/>
                <w:sz w:val="28"/>
                <w:szCs w:val="28"/>
              </w:rPr>
              <w:t>Показатели</w:t>
            </w:r>
          </w:p>
        </w:tc>
      </w:tr>
      <w:tr w:rsidR="0016461D" w:rsidRPr="00E53E01" w:rsidTr="005E57AA">
        <w:trPr>
          <w:trHeight w:val="32"/>
        </w:trPr>
        <w:tc>
          <w:tcPr>
            <w:tcW w:w="3662" w:type="pct"/>
            <w:tcBorders>
              <w:top w:val="single" w:sz="4" w:space="0" w:color="auto"/>
              <w:left w:val="single" w:sz="4" w:space="0" w:color="auto"/>
              <w:bottom w:val="single" w:sz="4" w:space="0" w:color="auto"/>
              <w:right w:val="single" w:sz="4" w:space="0" w:color="auto"/>
            </w:tcBorders>
            <w:shd w:val="clear" w:color="auto" w:fill="auto"/>
          </w:tcPr>
          <w:p w:rsidR="0016461D" w:rsidRPr="00E53E01" w:rsidRDefault="0016461D" w:rsidP="00A61FCB">
            <w:pPr>
              <w:ind w:right="-57"/>
              <w:rPr>
                <w:sz w:val="28"/>
                <w:szCs w:val="28"/>
              </w:rPr>
            </w:pPr>
            <w:r>
              <w:rPr>
                <w:sz w:val="28"/>
                <w:szCs w:val="28"/>
              </w:rPr>
              <w:t>Категория объекта</w:t>
            </w:r>
          </w:p>
        </w:tc>
        <w:tc>
          <w:tcPr>
            <w:tcW w:w="1338" w:type="pct"/>
            <w:tcBorders>
              <w:top w:val="single" w:sz="4" w:space="0" w:color="auto"/>
              <w:left w:val="single" w:sz="4" w:space="0" w:color="auto"/>
              <w:bottom w:val="single" w:sz="4" w:space="0" w:color="auto"/>
              <w:right w:val="single" w:sz="4" w:space="0" w:color="auto"/>
            </w:tcBorders>
            <w:shd w:val="clear" w:color="auto" w:fill="auto"/>
          </w:tcPr>
          <w:p w:rsidR="0016461D" w:rsidRPr="0016461D" w:rsidRDefault="0016461D" w:rsidP="00A61FCB">
            <w:pPr>
              <w:spacing w:line="360" w:lineRule="auto"/>
              <w:ind w:right="-55"/>
              <w:jc w:val="center"/>
              <w:rPr>
                <w:b/>
                <w:sz w:val="28"/>
                <w:szCs w:val="28"/>
              </w:rPr>
            </w:pPr>
            <w:r>
              <w:rPr>
                <w:sz w:val="28"/>
                <w:szCs w:val="28"/>
              </w:rPr>
              <w:t>линейный</w:t>
            </w:r>
          </w:p>
        </w:tc>
      </w:tr>
      <w:tr w:rsidR="0016461D" w:rsidRPr="00E53E01" w:rsidTr="005E57AA">
        <w:trPr>
          <w:trHeight w:val="32"/>
        </w:trPr>
        <w:tc>
          <w:tcPr>
            <w:tcW w:w="3662" w:type="pct"/>
            <w:tcBorders>
              <w:top w:val="single" w:sz="4" w:space="0" w:color="auto"/>
              <w:left w:val="single" w:sz="4" w:space="0" w:color="auto"/>
              <w:bottom w:val="single" w:sz="4" w:space="0" w:color="auto"/>
              <w:right w:val="single" w:sz="4" w:space="0" w:color="auto"/>
            </w:tcBorders>
            <w:shd w:val="clear" w:color="auto" w:fill="auto"/>
          </w:tcPr>
          <w:p w:rsidR="0016461D" w:rsidRPr="00E53E01" w:rsidRDefault="0016461D" w:rsidP="00A61FCB">
            <w:pPr>
              <w:ind w:right="-57"/>
              <w:rPr>
                <w:sz w:val="28"/>
                <w:szCs w:val="28"/>
              </w:rPr>
            </w:pPr>
            <w:r>
              <w:rPr>
                <w:sz w:val="28"/>
                <w:szCs w:val="28"/>
              </w:rPr>
              <w:t>Номинальное напряжение, кВ</w:t>
            </w:r>
          </w:p>
        </w:tc>
        <w:tc>
          <w:tcPr>
            <w:tcW w:w="1338" w:type="pct"/>
            <w:tcBorders>
              <w:top w:val="single" w:sz="4" w:space="0" w:color="auto"/>
              <w:left w:val="single" w:sz="4" w:space="0" w:color="auto"/>
              <w:bottom w:val="single" w:sz="4" w:space="0" w:color="auto"/>
              <w:right w:val="single" w:sz="4" w:space="0" w:color="auto"/>
            </w:tcBorders>
            <w:shd w:val="clear" w:color="auto" w:fill="auto"/>
          </w:tcPr>
          <w:p w:rsidR="0016461D" w:rsidRPr="0016461D" w:rsidRDefault="0016461D" w:rsidP="00A61FCB">
            <w:pPr>
              <w:spacing w:line="360" w:lineRule="auto"/>
              <w:ind w:right="-55"/>
              <w:jc w:val="center"/>
              <w:rPr>
                <w:sz w:val="28"/>
                <w:szCs w:val="28"/>
                <w:u w:val="single"/>
              </w:rPr>
            </w:pPr>
            <w:r w:rsidRPr="0016461D">
              <w:rPr>
                <w:sz w:val="28"/>
                <w:szCs w:val="28"/>
              </w:rPr>
              <w:t>10</w:t>
            </w:r>
          </w:p>
        </w:tc>
      </w:tr>
      <w:tr w:rsidR="0016461D" w:rsidRPr="00E53E01" w:rsidTr="005E57AA">
        <w:trPr>
          <w:trHeight w:val="114"/>
        </w:trPr>
        <w:tc>
          <w:tcPr>
            <w:tcW w:w="3662" w:type="pct"/>
            <w:shd w:val="clear" w:color="auto" w:fill="auto"/>
          </w:tcPr>
          <w:p w:rsidR="0016461D" w:rsidRPr="00E53E01" w:rsidRDefault="0016461D" w:rsidP="00A61FCB">
            <w:pPr>
              <w:ind w:right="-57"/>
              <w:rPr>
                <w:sz w:val="28"/>
                <w:szCs w:val="28"/>
              </w:rPr>
            </w:pPr>
            <w:r>
              <w:rPr>
                <w:sz w:val="28"/>
                <w:szCs w:val="28"/>
              </w:rPr>
              <w:t xml:space="preserve">Монтаж </w:t>
            </w:r>
            <w:proofErr w:type="spellStart"/>
            <w:r>
              <w:rPr>
                <w:sz w:val="28"/>
                <w:szCs w:val="28"/>
              </w:rPr>
              <w:t>КТПтн</w:t>
            </w:r>
            <w:proofErr w:type="spellEnd"/>
            <w:r>
              <w:rPr>
                <w:sz w:val="28"/>
                <w:szCs w:val="28"/>
              </w:rPr>
              <w:t xml:space="preserve"> 10/0,4 кВ</w:t>
            </w:r>
            <w:proofErr w:type="gramStart"/>
            <w:r>
              <w:rPr>
                <w:sz w:val="28"/>
                <w:szCs w:val="28"/>
              </w:rPr>
              <w:t xml:space="preserve"> ,</w:t>
            </w:r>
            <w:proofErr w:type="gramEnd"/>
            <w:r>
              <w:rPr>
                <w:sz w:val="28"/>
                <w:szCs w:val="28"/>
              </w:rPr>
              <w:t xml:space="preserve"> </w:t>
            </w:r>
            <w:proofErr w:type="spellStart"/>
            <w:r>
              <w:rPr>
                <w:sz w:val="28"/>
                <w:szCs w:val="28"/>
              </w:rPr>
              <w:t>к-т</w:t>
            </w:r>
            <w:proofErr w:type="spellEnd"/>
          </w:p>
        </w:tc>
        <w:tc>
          <w:tcPr>
            <w:tcW w:w="1338" w:type="pct"/>
            <w:shd w:val="clear" w:color="auto" w:fill="auto"/>
          </w:tcPr>
          <w:p w:rsidR="0016461D" w:rsidRPr="0016461D" w:rsidRDefault="0016461D" w:rsidP="00A61FCB">
            <w:pPr>
              <w:spacing w:line="360" w:lineRule="auto"/>
              <w:ind w:right="-55"/>
              <w:jc w:val="center"/>
              <w:rPr>
                <w:sz w:val="28"/>
                <w:szCs w:val="28"/>
              </w:rPr>
            </w:pPr>
            <w:r>
              <w:rPr>
                <w:sz w:val="28"/>
                <w:szCs w:val="28"/>
              </w:rPr>
              <w:t>1</w:t>
            </w:r>
          </w:p>
        </w:tc>
      </w:tr>
      <w:tr w:rsidR="0016461D" w:rsidRPr="00E53E01" w:rsidTr="005E57AA">
        <w:trPr>
          <w:trHeight w:val="114"/>
        </w:trPr>
        <w:tc>
          <w:tcPr>
            <w:tcW w:w="3662" w:type="pct"/>
            <w:shd w:val="clear" w:color="auto" w:fill="auto"/>
          </w:tcPr>
          <w:p w:rsidR="0016461D" w:rsidRPr="00E53E01" w:rsidRDefault="005E57AA" w:rsidP="00A61FCB">
            <w:pPr>
              <w:ind w:right="-57"/>
              <w:rPr>
                <w:sz w:val="28"/>
                <w:szCs w:val="28"/>
              </w:rPr>
            </w:pPr>
            <w:r>
              <w:rPr>
                <w:sz w:val="28"/>
                <w:szCs w:val="28"/>
              </w:rPr>
              <w:t xml:space="preserve">Установка ж/б опор на базе стоек </w:t>
            </w:r>
            <w:proofErr w:type="gramStart"/>
            <w:r>
              <w:rPr>
                <w:sz w:val="28"/>
                <w:szCs w:val="28"/>
              </w:rPr>
              <w:t>СВ</w:t>
            </w:r>
            <w:proofErr w:type="gramEnd"/>
            <w:r>
              <w:rPr>
                <w:sz w:val="28"/>
                <w:szCs w:val="28"/>
              </w:rPr>
              <w:t xml:space="preserve"> 110-5, </w:t>
            </w:r>
            <w:proofErr w:type="spellStart"/>
            <w:r>
              <w:rPr>
                <w:sz w:val="28"/>
                <w:szCs w:val="28"/>
              </w:rPr>
              <w:t>шт</w:t>
            </w:r>
            <w:proofErr w:type="spellEnd"/>
          </w:p>
        </w:tc>
        <w:tc>
          <w:tcPr>
            <w:tcW w:w="1338" w:type="pct"/>
            <w:shd w:val="clear" w:color="auto" w:fill="auto"/>
          </w:tcPr>
          <w:p w:rsidR="0016461D" w:rsidRPr="0016461D" w:rsidRDefault="005E57AA" w:rsidP="00A61FCB">
            <w:pPr>
              <w:spacing w:line="360" w:lineRule="auto"/>
              <w:ind w:right="-55"/>
              <w:jc w:val="center"/>
              <w:rPr>
                <w:sz w:val="28"/>
                <w:szCs w:val="28"/>
              </w:rPr>
            </w:pPr>
            <w:r>
              <w:rPr>
                <w:sz w:val="28"/>
                <w:szCs w:val="28"/>
              </w:rPr>
              <w:t>12</w:t>
            </w:r>
          </w:p>
        </w:tc>
      </w:tr>
      <w:tr w:rsidR="0016461D" w:rsidRPr="00E53E01" w:rsidTr="005E57AA">
        <w:trPr>
          <w:trHeight w:val="114"/>
        </w:trPr>
        <w:tc>
          <w:tcPr>
            <w:tcW w:w="3662" w:type="pct"/>
            <w:shd w:val="clear" w:color="auto" w:fill="auto"/>
          </w:tcPr>
          <w:p w:rsidR="0016461D" w:rsidRPr="00E53E01" w:rsidRDefault="005E57AA" w:rsidP="00A61FCB">
            <w:pPr>
              <w:ind w:right="-57"/>
              <w:rPr>
                <w:sz w:val="28"/>
                <w:szCs w:val="28"/>
              </w:rPr>
            </w:pPr>
            <w:r>
              <w:rPr>
                <w:sz w:val="28"/>
                <w:szCs w:val="28"/>
              </w:rPr>
              <w:t>Приобретение провода СИП-31х50, м</w:t>
            </w:r>
          </w:p>
        </w:tc>
        <w:tc>
          <w:tcPr>
            <w:tcW w:w="1338" w:type="pct"/>
            <w:shd w:val="clear" w:color="auto" w:fill="auto"/>
          </w:tcPr>
          <w:p w:rsidR="0016461D" w:rsidRPr="005E57AA" w:rsidRDefault="005E57AA" w:rsidP="00A61FCB">
            <w:pPr>
              <w:spacing w:line="360" w:lineRule="auto"/>
              <w:ind w:right="-55"/>
              <w:jc w:val="center"/>
              <w:rPr>
                <w:sz w:val="28"/>
                <w:szCs w:val="28"/>
              </w:rPr>
            </w:pPr>
            <w:r>
              <w:rPr>
                <w:sz w:val="28"/>
                <w:szCs w:val="28"/>
              </w:rPr>
              <w:t>2118</w:t>
            </w:r>
          </w:p>
        </w:tc>
      </w:tr>
      <w:tr w:rsidR="005E57AA" w:rsidRPr="00E53E01" w:rsidTr="005E57AA">
        <w:trPr>
          <w:trHeight w:val="1831"/>
        </w:trPr>
        <w:tc>
          <w:tcPr>
            <w:tcW w:w="3662" w:type="pct"/>
            <w:shd w:val="clear" w:color="auto" w:fill="auto"/>
          </w:tcPr>
          <w:p w:rsidR="005E57AA" w:rsidRPr="00E53E01" w:rsidRDefault="005E57AA" w:rsidP="00A61FCB">
            <w:pPr>
              <w:ind w:right="-57"/>
              <w:rPr>
                <w:sz w:val="28"/>
                <w:szCs w:val="28"/>
              </w:rPr>
            </w:pPr>
            <w:r>
              <w:rPr>
                <w:sz w:val="28"/>
                <w:szCs w:val="28"/>
              </w:rPr>
              <w:t xml:space="preserve">Охранная зона (зона вдоль </w:t>
            </w:r>
            <w:proofErr w:type="gramStart"/>
            <w:r>
              <w:rPr>
                <w:sz w:val="28"/>
                <w:szCs w:val="28"/>
              </w:rPr>
              <w:t>ВЛ</w:t>
            </w:r>
            <w:proofErr w:type="gramEnd"/>
            <w:r>
              <w:rPr>
                <w:sz w:val="28"/>
                <w:szCs w:val="28"/>
              </w:rPr>
              <w:t xml:space="preserve"> в виде земельного участка и воздушного пространства, ограниченных вертикальными воображаемыми плоскостями, расположенными по обе стороны линий от крайних проводов при </w:t>
            </w:r>
            <w:proofErr w:type="spellStart"/>
            <w:r>
              <w:rPr>
                <w:sz w:val="28"/>
                <w:szCs w:val="28"/>
              </w:rPr>
              <w:t>неотклонном</w:t>
            </w:r>
            <w:proofErr w:type="spellEnd"/>
            <w:r>
              <w:rPr>
                <w:sz w:val="28"/>
                <w:szCs w:val="28"/>
              </w:rPr>
              <w:t xml:space="preserve"> их положении), м</w:t>
            </w:r>
          </w:p>
        </w:tc>
        <w:tc>
          <w:tcPr>
            <w:tcW w:w="1338" w:type="pct"/>
            <w:shd w:val="clear" w:color="auto" w:fill="auto"/>
          </w:tcPr>
          <w:p w:rsidR="005E57AA" w:rsidRPr="005E57AA" w:rsidRDefault="005E57AA" w:rsidP="00A61FCB">
            <w:pPr>
              <w:spacing w:line="360" w:lineRule="auto"/>
              <w:ind w:right="-55"/>
              <w:jc w:val="center"/>
              <w:rPr>
                <w:sz w:val="28"/>
                <w:szCs w:val="28"/>
              </w:rPr>
            </w:pPr>
            <w:r w:rsidRPr="005E57AA">
              <w:rPr>
                <w:sz w:val="28"/>
                <w:szCs w:val="28"/>
              </w:rPr>
              <w:t>10</w:t>
            </w:r>
          </w:p>
        </w:tc>
      </w:tr>
    </w:tbl>
    <w:p w:rsidR="00962069" w:rsidRPr="00E53E01" w:rsidRDefault="00962069" w:rsidP="00962069">
      <w:pPr>
        <w:spacing w:line="360" w:lineRule="auto"/>
        <w:ind w:right="-57" w:firstLine="720"/>
        <w:jc w:val="center"/>
        <w:rPr>
          <w:sz w:val="28"/>
          <w:szCs w:val="28"/>
        </w:rPr>
      </w:pPr>
    </w:p>
    <w:p w:rsidR="00C34FA2" w:rsidRDefault="00C34FA2" w:rsidP="00A55A26">
      <w:pPr>
        <w:pStyle w:val="1"/>
        <w:pageBreakBefore/>
        <w:spacing w:before="0" w:line="276" w:lineRule="auto"/>
        <w:jc w:val="center"/>
        <w:rPr>
          <w:rFonts w:ascii="Times New Roman" w:hAnsi="Times New Roman"/>
          <w:sz w:val="28"/>
          <w:szCs w:val="28"/>
        </w:rPr>
      </w:pPr>
      <w:bookmarkStart w:id="6" w:name="_Toc357001174"/>
    </w:p>
    <w:p w:rsidR="00C34FA2" w:rsidRDefault="00C34FA2" w:rsidP="00A55A26">
      <w:pPr>
        <w:pStyle w:val="1"/>
        <w:pageBreakBefore/>
        <w:spacing w:before="0" w:line="276" w:lineRule="auto"/>
        <w:jc w:val="center"/>
        <w:rPr>
          <w:rFonts w:ascii="Times New Roman" w:hAnsi="Times New Roman"/>
          <w:sz w:val="28"/>
          <w:szCs w:val="28"/>
        </w:rPr>
      </w:pPr>
    </w:p>
    <w:p w:rsidR="00C34FA2" w:rsidRDefault="00C34FA2" w:rsidP="00A55A26">
      <w:pPr>
        <w:pStyle w:val="1"/>
        <w:pageBreakBefore/>
        <w:spacing w:before="0" w:line="276" w:lineRule="auto"/>
        <w:jc w:val="center"/>
        <w:rPr>
          <w:rFonts w:ascii="Times New Roman" w:hAnsi="Times New Roman"/>
          <w:sz w:val="28"/>
          <w:szCs w:val="28"/>
        </w:rPr>
      </w:pPr>
    </w:p>
    <w:p w:rsidR="00C34FA2" w:rsidRDefault="00C34FA2" w:rsidP="00A55A26">
      <w:pPr>
        <w:pStyle w:val="1"/>
        <w:pageBreakBefore/>
        <w:spacing w:before="0" w:line="276" w:lineRule="auto"/>
        <w:jc w:val="center"/>
        <w:rPr>
          <w:rFonts w:ascii="Times New Roman" w:hAnsi="Times New Roman"/>
          <w:sz w:val="28"/>
          <w:szCs w:val="28"/>
        </w:rPr>
      </w:pPr>
    </w:p>
    <w:p w:rsidR="00C34FA2" w:rsidRDefault="00C34FA2" w:rsidP="00A55A26">
      <w:pPr>
        <w:pStyle w:val="1"/>
        <w:pageBreakBefore/>
        <w:spacing w:before="0" w:line="276" w:lineRule="auto"/>
        <w:jc w:val="center"/>
        <w:rPr>
          <w:rFonts w:ascii="Times New Roman" w:hAnsi="Times New Roman"/>
          <w:sz w:val="28"/>
          <w:szCs w:val="28"/>
        </w:rPr>
      </w:pPr>
    </w:p>
    <w:p w:rsidR="00C34FA2" w:rsidRDefault="00C34FA2" w:rsidP="00A55A26">
      <w:pPr>
        <w:pStyle w:val="1"/>
        <w:pageBreakBefore/>
        <w:spacing w:before="0" w:line="276" w:lineRule="auto"/>
        <w:jc w:val="center"/>
        <w:rPr>
          <w:rFonts w:ascii="Times New Roman" w:hAnsi="Times New Roman"/>
          <w:sz w:val="28"/>
          <w:szCs w:val="28"/>
        </w:rPr>
      </w:pPr>
    </w:p>
    <w:p w:rsidR="00C34FA2" w:rsidRDefault="00C34FA2" w:rsidP="00A55A26">
      <w:pPr>
        <w:pStyle w:val="1"/>
        <w:pageBreakBefore/>
        <w:spacing w:before="0" w:line="276" w:lineRule="auto"/>
        <w:jc w:val="center"/>
        <w:rPr>
          <w:rFonts w:ascii="Times New Roman" w:hAnsi="Times New Roman"/>
          <w:sz w:val="28"/>
          <w:szCs w:val="28"/>
        </w:rPr>
      </w:pPr>
    </w:p>
    <w:bookmarkEnd w:id="6"/>
    <w:p w:rsidR="000B1EB9" w:rsidRDefault="000B1EB9" w:rsidP="000B1EB9">
      <w:pPr>
        <w:rPr>
          <w:sz w:val="28"/>
          <w:szCs w:val="28"/>
        </w:rPr>
      </w:pPr>
    </w:p>
    <w:p w:rsidR="00A53CC6" w:rsidRPr="00E53E01" w:rsidRDefault="00A53CC6" w:rsidP="000B1EB9">
      <w:pPr>
        <w:rPr>
          <w:sz w:val="28"/>
          <w:szCs w:val="28"/>
        </w:rPr>
      </w:pPr>
    </w:p>
    <w:sectPr w:rsidR="00A53CC6" w:rsidRPr="00E53E01" w:rsidSect="00E53E01">
      <w:pgSz w:w="11906" w:h="16838"/>
      <w:pgMar w:top="720" w:right="720" w:bottom="720" w:left="720"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EF5A50"/>
    <w:multiLevelType w:val="hybridMultilevel"/>
    <w:tmpl w:val="E5A69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FF2467A"/>
    <w:multiLevelType w:val="hybridMultilevel"/>
    <w:tmpl w:val="A68606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6B156313"/>
    <w:multiLevelType w:val="multilevel"/>
    <w:tmpl w:val="114CE0D2"/>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rPr>
        <w:rFonts w:hint="default"/>
      </w:rPr>
    </w:lvl>
    <w:lvl w:ilvl="2">
      <w:start w:val="1"/>
      <w:numFmt w:val="decimal"/>
      <w:pStyle w:val="-3"/>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E30A92"/>
    <w:rsid w:val="000119BA"/>
    <w:rsid w:val="00022536"/>
    <w:rsid w:val="00061BE3"/>
    <w:rsid w:val="00061D14"/>
    <w:rsid w:val="00072C13"/>
    <w:rsid w:val="0009105F"/>
    <w:rsid w:val="000B1EB9"/>
    <w:rsid w:val="000D6405"/>
    <w:rsid w:val="0011160F"/>
    <w:rsid w:val="00116B21"/>
    <w:rsid w:val="001259F2"/>
    <w:rsid w:val="0012633D"/>
    <w:rsid w:val="0013335C"/>
    <w:rsid w:val="0013506D"/>
    <w:rsid w:val="001426CA"/>
    <w:rsid w:val="00151AB0"/>
    <w:rsid w:val="0016461D"/>
    <w:rsid w:val="001E4299"/>
    <w:rsid w:val="001F1412"/>
    <w:rsid w:val="002106F8"/>
    <w:rsid w:val="0023060A"/>
    <w:rsid w:val="00253172"/>
    <w:rsid w:val="0025733C"/>
    <w:rsid w:val="002719DA"/>
    <w:rsid w:val="002A2E95"/>
    <w:rsid w:val="002C188D"/>
    <w:rsid w:val="002C19AA"/>
    <w:rsid w:val="002E05DE"/>
    <w:rsid w:val="002F500E"/>
    <w:rsid w:val="002F653A"/>
    <w:rsid w:val="002F6E78"/>
    <w:rsid w:val="003051B9"/>
    <w:rsid w:val="00383017"/>
    <w:rsid w:val="003831AA"/>
    <w:rsid w:val="0038418F"/>
    <w:rsid w:val="003A12F3"/>
    <w:rsid w:val="003C2DF9"/>
    <w:rsid w:val="003C7842"/>
    <w:rsid w:val="003F4305"/>
    <w:rsid w:val="00453329"/>
    <w:rsid w:val="00486E02"/>
    <w:rsid w:val="00492657"/>
    <w:rsid w:val="004A4731"/>
    <w:rsid w:val="004D5238"/>
    <w:rsid w:val="004F0D78"/>
    <w:rsid w:val="004F48C3"/>
    <w:rsid w:val="005073E8"/>
    <w:rsid w:val="00513A0A"/>
    <w:rsid w:val="00572541"/>
    <w:rsid w:val="005A56B9"/>
    <w:rsid w:val="005B7136"/>
    <w:rsid w:val="005D12F5"/>
    <w:rsid w:val="005E57AA"/>
    <w:rsid w:val="00611255"/>
    <w:rsid w:val="00617531"/>
    <w:rsid w:val="006229A7"/>
    <w:rsid w:val="00636BF3"/>
    <w:rsid w:val="00660008"/>
    <w:rsid w:val="00662B6B"/>
    <w:rsid w:val="0068556E"/>
    <w:rsid w:val="00686900"/>
    <w:rsid w:val="00694000"/>
    <w:rsid w:val="006C55EB"/>
    <w:rsid w:val="006E44D4"/>
    <w:rsid w:val="006F3A5C"/>
    <w:rsid w:val="006F4484"/>
    <w:rsid w:val="006F5F4A"/>
    <w:rsid w:val="00721BDA"/>
    <w:rsid w:val="00727BED"/>
    <w:rsid w:val="00736AD6"/>
    <w:rsid w:val="00784FEE"/>
    <w:rsid w:val="00790ACF"/>
    <w:rsid w:val="0079222D"/>
    <w:rsid w:val="007B0109"/>
    <w:rsid w:val="007C099A"/>
    <w:rsid w:val="007D1B4C"/>
    <w:rsid w:val="007D3AF0"/>
    <w:rsid w:val="007D6B21"/>
    <w:rsid w:val="0081220A"/>
    <w:rsid w:val="0084750D"/>
    <w:rsid w:val="008738C7"/>
    <w:rsid w:val="0087722B"/>
    <w:rsid w:val="008B0820"/>
    <w:rsid w:val="008B46BE"/>
    <w:rsid w:val="008E592D"/>
    <w:rsid w:val="008F36D8"/>
    <w:rsid w:val="0090748E"/>
    <w:rsid w:val="0092577B"/>
    <w:rsid w:val="00926D69"/>
    <w:rsid w:val="00941F7B"/>
    <w:rsid w:val="009466DF"/>
    <w:rsid w:val="00962069"/>
    <w:rsid w:val="0096681D"/>
    <w:rsid w:val="00971D9E"/>
    <w:rsid w:val="00983B17"/>
    <w:rsid w:val="00994E8B"/>
    <w:rsid w:val="009A1ACE"/>
    <w:rsid w:val="009D7BA6"/>
    <w:rsid w:val="009E611B"/>
    <w:rsid w:val="009F5A78"/>
    <w:rsid w:val="00A144A8"/>
    <w:rsid w:val="00A14892"/>
    <w:rsid w:val="00A53CC6"/>
    <w:rsid w:val="00A55A26"/>
    <w:rsid w:val="00AB170A"/>
    <w:rsid w:val="00AD564C"/>
    <w:rsid w:val="00AD7FCE"/>
    <w:rsid w:val="00AE1CED"/>
    <w:rsid w:val="00AF1FA8"/>
    <w:rsid w:val="00AF735C"/>
    <w:rsid w:val="00B23DEA"/>
    <w:rsid w:val="00B32DCB"/>
    <w:rsid w:val="00B51F1B"/>
    <w:rsid w:val="00B547D7"/>
    <w:rsid w:val="00B54D43"/>
    <w:rsid w:val="00B77680"/>
    <w:rsid w:val="00B85052"/>
    <w:rsid w:val="00BA1C4A"/>
    <w:rsid w:val="00BB6424"/>
    <w:rsid w:val="00BC2640"/>
    <w:rsid w:val="00BC46D9"/>
    <w:rsid w:val="00BE4027"/>
    <w:rsid w:val="00BE7178"/>
    <w:rsid w:val="00C30596"/>
    <w:rsid w:val="00C34FA2"/>
    <w:rsid w:val="00C5603C"/>
    <w:rsid w:val="00C7515C"/>
    <w:rsid w:val="00C8683A"/>
    <w:rsid w:val="00CB276B"/>
    <w:rsid w:val="00CC1CFC"/>
    <w:rsid w:val="00CD014C"/>
    <w:rsid w:val="00CD0F8F"/>
    <w:rsid w:val="00CD1AF7"/>
    <w:rsid w:val="00CE1B97"/>
    <w:rsid w:val="00CE5208"/>
    <w:rsid w:val="00CE6819"/>
    <w:rsid w:val="00D241CB"/>
    <w:rsid w:val="00D665BE"/>
    <w:rsid w:val="00D73F6B"/>
    <w:rsid w:val="00D7465F"/>
    <w:rsid w:val="00D97C8A"/>
    <w:rsid w:val="00DA6FAB"/>
    <w:rsid w:val="00DB229E"/>
    <w:rsid w:val="00DC7033"/>
    <w:rsid w:val="00DF365B"/>
    <w:rsid w:val="00DF6C5B"/>
    <w:rsid w:val="00E0296A"/>
    <w:rsid w:val="00E30A92"/>
    <w:rsid w:val="00E53E01"/>
    <w:rsid w:val="00E72472"/>
    <w:rsid w:val="00EB3431"/>
    <w:rsid w:val="00EF3B75"/>
    <w:rsid w:val="00EF5169"/>
    <w:rsid w:val="00F0057E"/>
    <w:rsid w:val="00F0434A"/>
    <w:rsid w:val="00F230C6"/>
    <w:rsid w:val="00F30898"/>
    <w:rsid w:val="00F53A2D"/>
    <w:rsid w:val="00F55170"/>
    <w:rsid w:val="00F646C0"/>
    <w:rsid w:val="00FD6C2D"/>
    <w:rsid w:val="00FD7D84"/>
    <w:rsid w:val="00FF5FB3"/>
    <w:rsid w:val="00FF74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A9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B343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aliases w:val="фр"/>
    <w:basedOn w:val="a"/>
    <w:next w:val="a"/>
    <w:autoRedefine/>
    <w:uiPriority w:val="39"/>
    <w:qFormat/>
    <w:rsid w:val="003A12F3"/>
    <w:pPr>
      <w:keepNext/>
      <w:tabs>
        <w:tab w:val="right" w:leader="dot" w:pos="9639"/>
      </w:tabs>
      <w:spacing w:before="360"/>
      <w:jc w:val="center"/>
      <w:outlineLvl w:val="1"/>
    </w:pPr>
    <w:rPr>
      <w:b/>
      <w:bCs/>
      <w:caps/>
      <w:spacing w:val="-4"/>
      <w:sz w:val="28"/>
      <w:szCs w:val="28"/>
      <w:lang w:val="en-US" w:eastAsia="en-US" w:bidi="en-US"/>
    </w:rPr>
  </w:style>
  <w:style w:type="character" w:styleId="a3">
    <w:name w:val="Hyperlink"/>
    <w:uiPriority w:val="99"/>
    <w:rsid w:val="003A12F3"/>
    <w:rPr>
      <w:strike w:val="0"/>
      <w:dstrike w:val="0"/>
      <w:color w:val="0000FF"/>
      <w:u w:val="none"/>
      <w:effect w:val="none"/>
    </w:rPr>
  </w:style>
  <w:style w:type="paragraph" w:styleId="a4">
    <w:name w:val="List Paragraph"/>
    <w:basedOn w:val="a"/>
    <w:uiPriority w:val="34"/>
    <w:qFormat/>
    <w:rsid w:val="003A12F3"/>
    <w:pPr>
      <w:ind w:left="720"/>
      <w:contextualSpacing/>
    </w:pPr>
    <w:rPr>
      <w:sz w:val="24"/>
      <w:szCs w:val="24"/>
      <w:lang w:val="en-US" w:eastAsia="en-US" w:bidi="en-US"/>
    </w:rPr>
  </w:style>
  <w:style w:type="paragraph" w:styleId="a5">
    <w:name w:val="Normal (Web)"/>
    <w:basedOn w:val="a"/>
    <w:uiPriority w:val="99"/>
    <w:rsid w:val="003A12F3"/>
    <w:pPr>
      <w:widowControl w:val="0"/>
      <w:spacing w:before="100" w:after="119"/>
    </w:pPr>
    <w:rPr>
      <w:rFonts w:eastAsia="Arial Unicode MS"/>
      <w:sz w:val="24"/>
      <w:szCs w:val="24"/>
    </w:rPr>
  </w:style>
  <w:style w:type="character" w:styleId="a6">
    <w:name w:val="Emphasis"/>
    <w:qFormat/>
    <w:rsid w:val="003A12F3"/>
    <w:rPr>
      <w:i/>
      <w:iCs/>
    </w:rPr>
  </w:style>
  <w:style w:type="paragraph" w:customStyle="1" w:styleId="-1">
    <w:name w:val="Содержание - 1"/>
    <w:basedOn w:val="a"/>
    <w:uiPriority w:val="99"/>
    <w:qFormat/>
    <w:rsid w:val="003A12F3"/>
    <w:pPr>
      <w:numPr>
        <w:numId w:val="1"/>
      </w:numPr>
      <w:spacing w:before="60" w:after="60"/>
      <w:outlineLvl w:val="1"/>
    </w:pPr>
    <w:rPr>
      <w:b/>
      <w:caps/>
      <w:sz w:val="28"/>
      <w:szCs w:val="28"/>
    </w:rPr>
  </w:style>
  <w:style w:type="paragraph" w:customStyle="1" w:styleId="-2">
    <w:name w:val="Содержание - 2"/>
    <w:basedOn w:val="a"/>
    <w:uiPriority w:val="99"/>
    <w:qFormat/>
    <w:rsid w:val="003A12F3"/>
    <w:pPr>
      <w:numPr>
        <w:ilvl w:val="1"/>
        <w:numId w:val="1"/>
      </w:numPr>
      <w:spacing w:before="60" w:after="60"/>
      <w:outlineLvl w:val="1"/>
    </w:pPr>
    <w:rPr>
      <w:sz w:val="28"/>
      <w:szCs w:val="28"/>
    </w:rPr>
  </w:style>
  <w:style w:type="paragraph" w:customStyle="1" w:styleId="-3">
    <w:name w:val="Содержание - 3"/>
    <w:basedOn w:val="a"/>
    <w:uiPriority w:val="99"/>
    <w:qFormat/>
    <w:rsid w:val="003A12F3"/>
    <w:pPr>
      <w:numPr>
        <w:ilvl w:val="2"/>
        <w:numId w:val="1"/>
      </w:numPr>
      <w:spacing w:before="60" w:after="60"/>
      <w:outlineLvl w:val="1"/>
    </w:pPr>
    <w:rPr>
      <w:sz w:val="28"/>
      <w:szCs w:val="28"/>
    </w:rPr>
  </w:style>
  <w:style w:type="character" w:customStyle="1" w:styleId="10">
    <w:name w:val="Заголовок 1 Знак"/>
    <w:basedOn w:val="a0"/>
    <w:link w:val="1"/>
    <w:rsid w:val="00EB3431"/>
    <w:rPr>
      <w:rFonts w:ascii="Cambria" w:eastAsia="Times New Roman" w:hAnsi="Cambria" w:cs="Times New Roman"/>
      <w:b/>
      <w:bCs/>
      <w:kern w:val="32"/>
      <w:sz w:val="32"/>
      <w:szCs w:val="32"/>
      <w:lang w:eastAsia="ru-RU"/>
    </w:rPr>
  </w:style>
  <w:style w:type="paragraph" w:styleId="a7">
    <w:name w:val="Balloon Text"/>
    <w:basedOn w:val="a"/>
    <w:link w:val="a8"/>
    <w:uiPriority w:val="99"/>
    <w:semiHidden/>
    <w:unhideWhenUsed/>
    <w:rsid w:val="00EB3431"/>
    <w:rPr>
      <w:rFonts w:ascii="Tahoma" w:hAnsi="Tahoma" w:cs="Tahoma"/>
      <w:sz w:val="16"/>
      <w:szCs w:val="16"/>
    </w:rPr>
  </w:style>
  <w:style w:type="character" w:customStyle="1" w:styleId="a8">
    <w:name w:val="Текст выноски Знак"/>
    <w:basedOn w:val="a0"/>
    <w:link w:val="a7"/>
    <w:uiPriority w:val="99"/>
    <w:semiHidden/>
    <w:rsid w:val="00EB3431"/>
    <w:rPr>
      <w:rFonts w:ascii="Tahoma" w:eastAsia="Times New Roman" w:hAnsi="Tahoma" w:cs="Tahoma"/>
      <w:sz w:val="16"/>
      <w:szCs w:val="16"/>
      <w:lang w:eastAsia="ru-RU"/>
    </w:rPr>
  </w:style>
  <w:style w:type="paragraph" w:styleId="HTML">
    <w:name w:val="HTML Preformatted"/>
    <w:basedOn w:val="a"/>
    <w:link w:val="HTML0"/>
    <w:semiHidden/>
    <w:rsid w:val="00962069"/>
    <w:rPr>
      <w:rFonts w:ascii="Courier New" w:hAnsi="Courier New"/>
    </w:rPr>
  </w:style>
  <w:style w:type="character" w:customStyle="1" w:styleId="HTML0">
    <w:name w:val="Стандартный HTML Знак"/>
    <w:basedOn w:val="a0"/>
    <w:link w:val="HTML"/>
    <w:semiHidden/>
    <w:rsid w:val="00962069"/>
    <w:rPr>
      <w:rFonts w:ascii="Courier New" w:eastAsia="Times New Roman" w:hAnsi="Courier New" w:cs="Times New Roman"/>
      <w:sz w:val="20"/>
      <w:szCs w:val="20"/>
    </w:rPr>
  </w:style>
  <w:style w:type="character" w:customStyle="1" w:styleId="a9">
    <w:name w:val="Без интервала Знак"/>
    <w:rsid w:val="00BB6424"/>
    <w:rPr>
      <w:rFonts w:ascii="Calibri" w:eastAsia="Calibri" w:hAnsi="Calibri"/>
      <w:sz w:val="22"/>
      <w:szCs w:val="22"/>
      <w:lang w:val="ru-RU" w:eastAsia="ar-SA" w:bidi="ar-SA"/>
    </w:rPr>
  </w:style>
  <w:style w:type="paragraph" w:styleId="aa">
    <w:name w:val="Body Text Indent"/>
    <w:basedOn w:val="a"/>
    <w:link w:val="ab"/>
    <w:rsid w:val="00BB6424"/>
    <w:pPr>
      <w:widowControl w:val="0"/>
      <w:suppressAutoHyphens/>
      <w:ind w:left="-40"/>
    </w:pPr>
    <w:rPr>
      <w:rFonts w:ascii="SchoolBook" w:eastAsia="Arial Unicode MS" w:hAnsi="SchoolBook"/>
      <w:color w:val="000000"/>
      <w:sz w:val="24"/>
      <w:szCs w:val="24"/>
    </w:rPr>
  </w:style>
  <w:style w:type="character" w:customStyle="1" w:styleId="ab">
    <w:name w:val="Основной текст с отступом Знак"/>
    <w:basedOn w:val="a0"/>
    <w:link w:val="aa"/>
    <w:rsid w:val="00BB6424"/>
    <w:rPr>
      <w:rFonts w:ascii="SchoolBook" w:eastAsia="Arial Unicode MS" w:hAnsi="SchoolBook" w:cs="Times New Roman"/>
      <w:color w:val="000000"/>
      <w:sz w:val="24"/>
      <w:szCs w:val="24"/>
    </w:rPr>
  </w:style>
  <w:style w:type="paragraph" w:styleId="ac">
    <w:name w:val="Document Map"/>
    <w:basedOn w:val="a"/>
    <w:link w:val="ad"/>
    <w:uiPriority w:val="99"/>
    <w:semiHidden/>
    <w:unhideWhenUsed/>
    <w:rsid w:val="00D7465F"/>
    <w:rPr>
      <w:rFonts w:ascii="Tahoma" w:hAnsi="Tahoma" w:cs="Tahoma"/>
      <w:sz w:val="16"/>
      <w:szCs w:val="16"/>
    </w:rPr>
  </w:style>
  <w:style w:type="character" w:customStyle="1" w:styleId="ad">
    <w:name w:val="Схема документа Знак"/>
    <w:basedOn w:val="a0"/>
    <w:link w:val="ac"/>
    <w:uiPriority w:val="99"/>
    <w:semiHidden/>
    <w:rsid w:val="00D7465F"/>
    <w:rPr>
      <w:rFonts w:ascii="Tahoma" w:eastAsia="Times New Roman" w:hAnsi="Tahoma" w:cs="Tahoma"/>
      <w:sz w:val="16"/>
      <w:szCs w:val="16"/>
      <w:lang w:eastAsia="ru-RU"/>
    </w:rPr>
  </w:style>
  <w:style w:type="paragraph" w:styleId="ae">
    <w:name w:val="Title"/>
    <w:basedOn w:val="a"/>
    <w:next w:val="a"/>
    <w:link w:val="af"/>
    <w:qFormat/>
    <w:rsid w:val="00572541"/>
    <w:pPr>
      <w:keepNext/>
      <w:widowControl w:val="0"/>
      <w:suppressAutoHyphens/>
      <w:spacing w:before="240" w:after="120"/>
    </w:pPr>
    <w:rPr>
      <w:rFonts w:ascii="Arial" w:eastAsia="Lucida Sans Unicode" w:hAnsi="Arial"/>
      <w:sz w:val="28"/>
      <w:szCs w:val="28"/>
    </w:rPr>
  </w:style>
  <w:style w:type="character" w:customStyle="1" w:styleId="af">
    <w:name w:val="Название Знак"/>
    <w:basedOn w:val="a0"/>
    <w:link w:val="ae"/>
    <w:rsid w:val="00572541"/>
    <w:rPr>
      <w:rFonts w:ascii="Arial" w:eastAsia="Lucida Sans Unicode" w:hAnsi="Arial" w:cs="Times New Roman"/>
      <w:sz w:val="28"/>
      <w:szCs w:val="28"/>
    </w:rPr>
  </w:style>
  <w:style w:type="paragraph" w:styleId="af0">
    <w:name w:val="Subtitle"/>
    <w:basedOn w:val="a"/>
    <w:next w:val="a"/>
    <w:link w:val="af1"/>
    <w:uiPriority w:val="11"/>
    <w:qFormat/>
    <w:rsid w:val="0057254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572541"/>
    <w:rPr>
      <w:rFonts w:asciiTheme="majorHAnsi" w:eastAsiaTheme="majorEastAsia" w:hAnsiTheme="majorHAnsi" w:cstheme="majorBidi"/>
      <w:i/>
      <w:iCs/>
      <w:color w:val="4F81BD" w:themeColor="accent1"/>
      <w:spacing w:val="15"/>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1347</TotalTime>
  <Pages>1</Pages>
  <Words>1630</Words>
  <Characters>9292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79</cp:revision>
  <cp:lastPrinted>2017-08-30T11:13:00Z</cp:lastPrinted>
  <dcterms:created xsi:type="dcterms:W3CDTF">2014-06-23T09:13:00Z</dcterms:created>
  <dcterms:modified xsi:type="dcterms:W3CDTF">2017-08-30T11:19:00Z</dcterms:modified>
</cp:coreProperties>
</file>